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BDEBD" w14:textId="77777777" w:rsidR="000176CF" w:rsidRPr="00F40289" w:rsidRDefault="000176CF" w:rsidP="000176CF">
      <w:pPr>
        <w:widowControl w:val="0"/>
        <w:autoSpaceDE w:val="0"/>
        <w:spacing w:after="0" w:line="240" w:lineRule="auto"/>
        <w:rPr>
          <w:rStyle w:val="Enfasiintensa1"/>
          <w:rFonts w:ascii="Garamond" w:hAnsi="Garamond" w:cs="Garamond"/>
          <w:color w:val="365F91"/>
          <w:sz w:val="26"/>
          <w:szCs w:val="26"/>
        </w:rPr>
      </w:pPr>
      <w:r>
        <w:rPr>
          <w:rFonts w:ascii="Garamond" w:hAnsi="Garamond" w:cs="Garamond"/>
          <w:b/>
          <w:bCs/>
          <w:i/>
          <w:iCs/>
          <w:noProof/>
          <w:color w:val="365F91"/>
          <w:sz w:val="26"/>
          <w:szCs w:val="26"/>
          <w:lang w:val="en-US"/>
        </w:rPr>
        <w:drawing>
          <wp:inline distT="0" distB="0" distL="0" distR="0" wp14:anchorId="4970B232" wp14:editId="03710A2D">
            <wp:extent cx="2527251" cy="809510"/>
            <wp:effectExtent l="0" t="0" r="635"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ALUMNI.jpg"/>
                    <pic:cNvPicPr/>
                  </pic:nvPicPr>
                  <pic:blipFill>
                    <a:blip r:embed="rId6">
                      <a:extLst>
                        <a:ext uri="{28A0092B-C50C-407E-A947-70E740481C1C}">
                          <a14:useLocalDpi xmlns:a14="http://schemas.microsoft.com/office/drawing/2010/main" val="0"/>
                        </a:ext>
                      </a:extLst>
                    </a:blip>
                    <a:stretch>
                      <a:fillRect/>
                    </a:stretch>
                  </pic:blipFill>
                  <pic:spPr>
                    <a:xfrm>
                      <a:off x="0" y="0"/>
                      <a:ext cx="2675795" cy="857091"/>
                    </a:xfrm>
                    <a:prstGeom prst="rect">
                      <a:avLst/>
                    </a:prstGeom>
                  </pic:spPr>
                </pic:pic>
              </a:graphicData>
            </a:graphic>
          </wp:inline>
        </w:drawing>
      </w:r>
      <w:r w:rsidRPr="00F40289">
        <w:rPr>
          <w:rStyle w:val="Enfasiintensa1"/>
          <w:rFonts w:ascii="Garamond" w:hAnsi="Garamond" w:cs="Garamond"/>
          <w:color w:val="365F91"/>
          <w:sz w:val="26"/>
          <w:szCs w:val="26"/>
        </w:rPr>
        <w:t xml:space="preserve">              </w:t>
      </w:r>
      <w:r>
        <w:rPr>
          <w:rFonts w:ascii="Garamond" w:hAnsi="Garamond" w:cs="Garamond"/>
          <w:b/>
          <w:bCs/>
          <w:i/>
          <w:iCs/>
          <w:noProof/>
          <w:color w:val="365F91"/>
          <w:sz w:val="26"/>
          <w:szCs w:val="26"/>
          <w:lang w:val="en-US"/>
        </w:rPr>
        <w:drawing>
          <wp:inline distT="0" distB="0" distL="0" distR="0" wp14:anchorId="22A003F1" wp14:editId="6FC3F2BD">
            <wp:extent cx="1884974" cy="893618"/>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think tank.jpg"/>
                    <pic:cNvPicPr/>
                  </pic:nvPicPr>
                  <pic:blipFill>
                    <a:blip r:embed="rId7">
                      <a:extLst>
                        <a:ext uri="{28A0092B-C50C-407E-A947-70E740481C1C}">
                          <a14:useLocalDpi xmlns:a14="http://schemas.microsoft.com/office/drawing/2010/main" val="0"/>
                        </a:ext>
                      </a:extLst>
                    </a:blip>
                    <a:stretch>
                      <a:fillRect/>
                    </a:stretch>
                  </pic:blipFill>
                  <pic:spPr>
                    <a:xfrm>
                      <a:off x="0" y="0"/>
                      <a:ext cx="2039437" cy="966845"/>
                    </a:xfrm>
                    <a:prstGeom prst="rect">
                      <a:avLst/>
                    </a:prstGeom>
                  </pic:spPr>
                </pic:pic>
              </a:graphicData>
            </a:graphic>
          </wp:inline>
        </w:drawing>
      </w:r>
    </w:p>
    <w:p w14:paraId="5B4CA83D" w14:textId="77777777" w:rsidR="000176CF" w:rsidRPr="00F40289" w:rsidRDefault="000176CF" w:rsidP="000176CF">
      <w:pPr>
        <w:widowControl w:val="0"/>
        <w:autoSpaceDE w:val="0"/>
        <w:spacing w:after="0" w:line="240" w:lineRule="auto"/>
        <w:rPr>
          <w:rStyle w:val="Enfasiintensa1"/>
          <w:rFonts w:ascii="Garamond" w:hAnsi="Garamond" w:cs="Garamond"/>
          <w:color w:val="365F91"/>
          <w:sz w:val="26"/>
          <w:szCs w:val="26"/>
        </w:rPr>
      </w:pPr>
    </w:p>
    <w:p w14:paraId="26DF131D" w14:textId="77777777" w:rsidR="000176CF" w:rsidRPr="00F40289" w:rsidRDefault="000176CF" w:rsidP="000176CF">
      <w:pPr>
        <w:widowControl w:val="0"/>
        <w:autoSpaceDE w:val="0"/>
        <w:spacing w:after="0" w:line="240" w:lineRule="auto"/>
        <w:rPr>
          <w:rStyle w:val="Enfasiintensa1"/>
          <w:rFonts w:ascii="Garamond" w:hAnsi="Garamond" w:cs="Garamond"/>
          <w:color w:val="365F91"/>
          <w:sz w:val="26"/>
          <w:szCs w:val="26"/>
        </w:rPr>
      </w:pPr>
    </w:p>
    <w:p w14:paraId="03714458" w14:textId="3E7B1E70" w:rsidR="00FC4322" w:rsidRPr="0071691C" w:rsidRDefault="00FC4322" w:rsidP="00FC4322">
      <w:pPr>
        <w:pStyle w:val="NormalWeb"/>
        <w:shd w:val="clear" w:color="auto" w:fill="FFFFFF"/>
        <w:spacing w:before="0" w:after="225" w:line="360" w:lineRule="atLeast"/>
        <w:jc w:val="center"/>
        <w:rPr>
          <w:rFonts w:ascii="Garamond" w:hAnsi="Garamond" w:cs="Garamond"/>
          <w:b/>
          <w:color w:val="000000"/>
          <w:sz w:val="28"/>
          <w:szCs w:val="32"/>
          <w:u w:val="single"/>
          <w:lang w:val="en-US"/>
        </w:rPr>
      </w:pPr>
      <w:r w:rsidRPr="0071691C">
        <w:rPr>
          <w:rFonts w:ascii="Garamond" w:hAnsi="Garamond" w:cs="Garamond"/>
          <w:b/>
          <w:color w:val="000000"/>
          <w:sz w:val="28"/>
          <w:szCs w:val="32"/>
          <w:u w:val="single"/>
          <w:lang w:val="en-US"/>
        </w:rPr>
        <w:t>REFORMING THE EUROPEAN MONETARY UNION IN 2020</w:t>
      </w:r>
    </w:p>
    <w:p w14:paraId="2B57A143" w14:textId="77777777" w:rsidR="00FC4322" w:rsidRPr="0071691C" w:rsidRDefault="00FC4322" w:rsidP="00FC4322">
      <w:pPr>
        <w:pStyle w:val="NormalWeb"/>
        <w:shd w:val="clear" w:color="auto" w:fill="FFFFFF"/>
        <w:spacing w:before="0" w:after="225" w:line="360" w:lineRule="atLeast"/>
        <w:jc w:val="center"/>
        <w:rPr>
          <w:rFonts w:ascii="Garamond" w:hAnsi="Garamond" w:cs="Garamond"/>
          <w:b/>
          <w:i/>
          <w:color w:val="000000"/>
          <w:sz w:val="28"/>
          <w:szCs w:val="32"/>
          <w:lang w:val="en-US"/>
        </w:rPr>
      </w:pPr>
      <w:r w:rsidRPr="0071691C">
        <w:rPr>
          <w:rFonts w:ascii="Garamond" w:hAnsi="Garamond" w:cs="Garamond"/>
          <w:b/>
          <w:color w:val="000000"/>
          <w:sz w:val="28"/>
          <w:szCs w:val="32"/>
          <w:u w:val="single"/>
          <w:lang w:val="en-US"/>
        </w:rPr>
        <w:t>What Path for the EMU of tomorrow?</w:t>
      </w:r>
    </w:p>
    <w:p w14:paraId="5BD25125" w14:textId="77777777" w:rsidR="00FC4322" w:rsidRPr="00F44279" w:rsidRDefault="00FC4322" w:rsidP="00FC4322">
      <w:pPr>
        <w:pStyle w:val="NormalWeb"/>
        <w:shd w:val="clear" w:color="auto" w:fill="FFFFFF"/>
        <w:spacing w:before="0" w:after="0" w:line="360" w:lineRule="atLeast"/>
        <w:jc w:val="center"/>
        <w:rPr>
          <w:rFonts w:ascii="Garamond" w:hAnsi="Garamond" w:cs="Garamond"/>
          <w:b/>
          <w:i/>
          <w:color w:val="000000"/>
          <w:sz w:val="28"/>
          <w:szCs w:val="32"/>
          <w:lang w:val="en-US"/>
        </w:rPr>
      </w:pPr>
      <w:r w:rsidRPr="00F44279">
        <w:rPr>
          <w:rFonts w:ascii="Garamond" w:hAnsi="Garamond" w:cs="Garamond"/>
          <w:b/>
          <w:i/>
          <w:color w:val="000000"/>
          <w:sz w:val="28"/>
          <w:szCs w:val="32"/>
          <w:lang w:val="en-US"/>
        </w:rPr>
        <w:t>Tuesday, 20th October 2020 (6 pm)</w:t>
      </w:r>
    </w:p>
    <w:p w14:paraId="34243FA2" w14:textId="2E7FCF0F" w:rsidR="00D60554" w:rsidRPr="00F40289" w:rsidRDefault="00D60554" w:rsidP="00FC4322">
      <w:pPr>
        <w:widowControl w:val="0"/>
        <w:autoSpaceDE w:val="0"/>
        <w:spacing w:after="0" w:line="240" w:lineRule="auto"/>
        <w:rPr>
          <w:rFonts w:ascii="Garamond" w:hAnsi="Garamond" w:cs="Garamond"/>
          <w:b/>
          <w:i/>
          <w:color w:val="000000"/>
          <w:sz w:val="28"/>
          <w:szCs w:val="32"/>
          <w:lang w:val="en-US"/>
        </w:rPr>
      </w:pPr>
    </w:p>
    <w:p w14:paraId="5811DB4F" w14:textId="77777777" w:rsidR="00FC4322" w:rsidRPr="00856515" w:rsidRDefault="00FC4322" w:rsidP="00FC4322">
      <w:pPr>
        <w:spacing w:after="0" w:line="360" w:lineRule="auto"/>
        <w:jc w:val="both"/>
        <w:rPr>
          <w:rFonts w:ascii="Garamond" w:hAnsi="Garamond" w:cs="Garamond"/>
          <w:color w:val="000000"/>
          <w:sz w:val="24"/>
          <w:szCs w:val="24"/>
          <w:lang w:val="en-US"/>
        </w:rPr>
      </w:pPr>
      <w:r w:rsidRPr="00856515">
        <w:rPr>
          <w:rFonts w:ascii="Garamond" w:hAnsi="Garamond"/>
          <w:i/>
          <w:iCs/>
          <w:sz w:val="24"/>
          <w:szCs w:val="24"/>
          <w:lang w:val="en-US"/>
        </w:rPr>
        <w:t>Rome, 21</w:t>
      </w:r>
      <w:r w:rsidRPr="00856515">
        <w:rPr>
          <w:rFonts w:ascii="Garamond" w:hAnsi="Garamond"/>
          <w:i/>
          <w:iCs/>
          <w:sz w:val="24"/>
          <w:szCs w:val="24"/>
          <w:vertAlign w:val="superscript"/>
          <w:lang w:val="en-US"/>
        </w:rPr>
        <w:t>st</w:t>
      </w:r>
      <w:r w:rsidRPr="00856515">
        <w:rPr>
          <w:rFonts w:ascii="Garamond" w:hAnsi="Garamond"/>
          <w:i/>
          <w:iCs/>
          <w:sz w:val="24"/>
          <w:szCs w:val="24"/>
          <w:lang w:val="en-US"/>
        </w:rPr>
        <w:t xml:space="preserve"> October 2020- </w:t>
      </w:r>
      <w:r w:rsidRPr="00856515">
        <w:rPr>
          <w:rFonts w:ascii="Garamond" w:hAnsi="Garamond"/>
          <w:sz w:val="24"/>
          <w:szCs w:val="24"/>
          <w:lang w:val="en-US"/>
        </w:rPr>
        <w:t xml:space="preserve">In a context characterized by economic hardship and a global health crisis, in which European support programs represent a priority for the recovery of individual member states, the </w:t>
      </w:r>
      <w:proofErr w:type="spellStart"/>
      <w:r w:rsidRPr="00856515">
        <w:rPr>
          <w:rFonts w:ascii="Garamond" w:hAnsi="Garamond"/>
          <w:sz w:val="24"/>
          <w:szCs w:val="24"/>
          <w:lang w:val="en-US"/>
        </w:rPr>
        <w:t>Associazione</w:t>
      </w:r>
      <w:proofErr w:type="spellEnd"/>
      <w:r w:rsidRPr="00856515">
        <w:rPr>
          <w:rFonts w:ascii="Garamond" w:hAnsi="Garamond"/>
          <w:sz w:val="24"/>
          <w:szCs w:val="24"/>
          <w:lang w:val="en-US"/>
        </w:rPr>
        <w:t xml:space="preserve"> Alumni Economia of the University di Roma La Sapienza, in partnership with the Think Tank </w:t>
      </w:r>
      <w:proofErr w:type="spellStart"/>
      <w:r w:rsidRPr="00856515">
        <w:rPr>
          <w:rFonts w:ascii="Garamond" w:hAnsi="Garamond"/>
          <w:sz w:val="24"/>
          <w:szCs w:val="24"/>
          <w:lang w:val="en-US"/>
        </w:rPr>
        <w:t>Trinità</w:t>
      </w:r>
      <w:proofErr w:type="spellEnd"/>
      <w:r w:rsidRPr="00856515">
        <w:rPr>
          <w:rFonts w:ascii="Garamond" w:hAnsi="Garamond"/>
          <w:sz w:val="24"/>
          <w:szCs w:val="24"/>
          <w:lang w:val="en-US"/>
        </w:rPr>
        <w:t xml:space="preserve"> </w:t>
      </w:r>
      <w:proofErr w:type="spellStart"/>
      <w:r w:rsidRPr="00856515">
        <w:rPr>
          <w:rFonts w:ascii="Garamond" w:hAnsi="Garamond"/>
          <w:sz w:val="24"/>
          <w:szCs w:val="24"/>
          <w:lang w:val="en-US"/>
        </w:rPr>
        <w:t>dei</w:t>
      </w:r>
      <w:proofErr w:type="spellEnd"/>
      <w:r w:rsidRPr="00856515">
        <w:rPr>
          <w:rFonts w:ascii="Garamond" w:hAnsi="Garamond"/>
          <w:sz w:val="24"/>
          <w:szCs w:val="24"/>
          <w:lang w:val="en-US"/>
        </w:rPr>
        <w:t xml:space="preserve"> Monti, held the event  “</w:t>
      </w:r>
      <w:r w:rsidRPr="00856515">
        <w:rPr>
          <w:rFonts w:ascii="Garamond" w:hAnsi="Garamond" w:cs="Garamond"/>
          <w:b/>
          <w:bCs/>
          <w:i/>
          <w:iCs/>
          <w:color w:val="000000"/>
          <w:sz w:val="24"/>
          <w:szCs w:val="24"/>
          <w:lang w:val="en-US"/>
        </w:rPr>
        <w:t>Reforming the European Monetary Union in 2020</w:t>
      </w:r>
      <w:r w:rsidRPr="00856515">
        <w:rPr>
          <w:rFonts w:ascii="Garamond" w:hAnsi="Garamond" w:cs="Garamond"/>
          <w:color w:val="000000"/>
          <w:sz w:val="24"/>
          <w:szCs w:val="24"/>
          <w:lang w:val="en-US"/>
        </w:rPr>
        <w:t xml:space="preserve">”. </w:t>
      </w:r>
    </w:p>
    <w:p w14:paraId="40174D07" w14:textId="77777777" w:rsidR="00FC4322" w:rsidRDefault="00FC4322" w:rsidP="00FC4322">
      <w:pPr>
        <w:spacing w:after="0" w:line="360" w:lineRule="auto"/>
        <w:jc w:val="both"/>
        <w:rPr>
          <w:rFonts w:ascii="Garamond" w:hAnsi="Garamond" w:cs="Garamond"/>
          <w:color w:val="000000"/>
          <w:sz w:val="24"/>
          <w:szCs w:val="24"/>
          <w:lang w:val="en-US"/>
        </w:rPr>
      </w:pPr>
    </w:p>
    <w:p w14:paraId="58F2CB86" w14:textId="77777777" w:rsidR="00FC4322" w:rsidRDefault="00FC4322" w:rsidP="00FC4322">
      <w:pPr>
        <w:autoSpaceDE w:val="0"/>
        <w:spacing w:after="240" w:line="360" w:lineRule="auto"/>
        <w:jc w:val="both"/>
        <w:rPr>
          <w:rFonts w:ascii="Garamond" w:hAnsi="Garamond" w:cs="Garamond"/>
          <w:color w:val="000000"/>
          <w:sz w:val="24"/>
          <w:szCs w:val="24"/>
          <w:lang w:val="en-US"/>
        </w:rPr>
      </w:pPr>
      <w:r>
        <w:rPr>
          <w:rFonts w:ascii="Garamond" w:hAnsi="Garamond" w:cs="Garamond"/>
          <w:color w:val="000000"/>
          <w:sz w:val="24"/>
          <w:szCs w:val="24"/>
          <w:lang w:val="en-US"/>
        </w:rPr>
        <w:t xml:space="preserve">The guests consisted of prominent academics, including Prof. </w:t>
      </w:r>
      <w:r w:rsidRPr="00B95A9C">
        <w:rPr>
          <w:rFonts w:ascii="Garamond" w:hAnsi="Garamond" w:cs="Garamond"/>
          <w:b/>
          <w:bCs/>
          <w:color w:val="000000"/>
          <w:sz w:val="24"/>
          <w:szCs w:val="24"/>
          <w:lang w:val="en-US"/>
        </w:rPr>
        <w:t>Paul De Grauwe</w:t>
      </w:r>
      <w:r w:rsidRPr="00B95A9C">
        <w:rPr>
          <w:rFonts w:ascii="Garamond" w:hAnsi="Garamond" w:cs="Garamond"/>
          <w:color w:val="000000"/>
          <w:sz w:val="24"/>
          <w:szCs w:val="24"/>
          <w:lang w:val="en-US"/>
        </w:rPr>
        <w:t xml:space="preserve">, Professor of European Political Economy at the London School of Economics and Political Science (LSE), and </w:t>
      </w:r>
      <w:r w:rsidRPr="00B95A9C">
        <w:rPr>
          <w:rFonts w:ascii="Garamond" w:hAnsi="Garamond" w:cs="Garamond"/>
          <w:b/>
          <w:bCs/>
          <w:color w:val="000000"/>
          <w:sz w:val="24"/>
          <w:szCs w:val="24"/>
          <w:lang w:val="en-US"/>
        </w:rPr>
        <w:t xml:space="preserve">Prof. Nicola </w:t>
      </w:r>
      <w:proofErr w:type="spellStart"/>
      <w:r w:rsidRPr="00B95A9C">
        <w:rPr>
          <w:rFonts w:ascii="Garamond" w:hAnsi="Garamond" w:cs="Garamond"/>
          <w:b/>
          <w:bCs/>
          <w:color w:val="000000"/>
          <w:sz w:val="24"/>
          <w:szCs w:val="24"/>
          <w:lang w:val="en-US"/>
        </w:rPr>
        <w:t>Acocella</w:t>
      </w:r>
      <w:proofErr w:type="spellEnd"/>
      <w:r w:rsidRPr="00B95A9C">
        <w:rPr>
          <w:rFonts w:ascii="Garamond" w:hAnsi="Garamond" w:cs="Garamond"/>
          <w:color w:val="000000"/>
          <w:sz w:val="24"/>
          <w:szCs w:val="24"/>
          <w:lang w:val="en-US"/>
        </w:rPr>
        <w:t xml:space="preserve">, Emeritus Professor of Economic Policy at </w:t>
      </w:r>
      <w:proofErr w:type="spellStart"/>
      <w:r w:rsidRPr="00B95A9C">
        <w:rPr>
          <w:rFonts w:ascii="Garamond" w:hAnsi="Garamond" w:cs="Garamond"/>
          <w:color w:val="000000"/>
          <w:sz w:val="24"/>
          <w:szCs w:val="24"/>
          <w:lang w:val="en-US"/>
        </w:rPr>
        <w:t>Università</w:t>
      </w:r>
      <w:proofErr w:type="spellEnd"/>
      <w:r w:rsidRPr="00B95A9C">
        <w:rPr>
          <w:rFonts w:ascii="Garamond" w:hAnsi="Garamond" w:cs="Garamond"/>
          <w:color w:val="000000"/>
          <w:sz w:val="24"/>
          <w:szCs w:val="24"/>
          <w:lang w:val="en-US"/>
        </w:rPr>
        <w:t xml:space="preserve"> di Roma La Sapienza.</w:t>
      </w:r>
      <w:r>
        <w:rPr>
          <w:rFonts w:ascii="Garamond" w:hAnsi="Garamond" w:cs="Garamond"/>
          <w:color w:val="000000"/>
          <w:sz w:val="24"/>
          <w:szCs w:val="24"/>
          <w:lang w:val="en-US"/>
        </w:rPr>
        <w:t xml:space="preserve"> During the event, the speakers have engaged with the main arguments related to potential structural reforms for a new Economic Monetary Union, in light of the latest challenges that the latter is currently facing. Much emphasis has been placed, in particular, on the risk of future symmetric and asymmetric shocks, such as the public debt crisis and the COVID-19 emergency. </w:t>
      </w:r>
    </w:p>
    <w:p w14:paraId="7576C68B" w14:textId="77777777" w:rsidR="00FC4322" w:rsidRDefault="00FC4322" w:rsidP="00FC4322">
      <w:pPr>
        <w:autoSpaceDE w:val="0"/>
        <w:spacing w:after="240" w:line="360" w:lineRule="auto"/>
        <w:jc w:val="both"/>
        <w:rPr>
          <w:rFonts w:ascii="Garamond" w:hAnsi="Garamond" w:cs="Garamond"/>
          <w:i/>
          <w:iCs/>
          <w:color w:val="000000"/>
          <w:sz w:val="24"/>
          <w:szCs w:val="24"/>
          <w:lang w:val="en-US"/>
        </w:rPr>
      </w:pPr>
      <w:r>
        <w:rPr>
          <w:rFonts w:ascii="Garamond" w:hAnsi="Garamond" w:cs="Garamond"/>
          <w:color w:val="000000"/>
          <w:sz w:val="24"/>
          <w:szCs w:val="24"/>
          <w:lang w:val="en-US"/>
        </w:rPr>
        <w:t xml:space="preserve">As </w:t>
      </w:r>
      <w:r w:rsidRPr="00B95A9C">
        <w:rPr>
          <w:rFonts w:ascii="Garamond" w:hAnsi="Garamond" w:cs="Garamond"/>
          <w:color w:val="000000"/>
          <w:sz w:val="24"/>
          <w:szCs w:val="24"/>
          <w:lang w:val="en-US"/>
        </w:rPr>
        <w:t xml:space="preserve">the President of the Think Tank </w:t>
      </w:r>
      <w:proofErr w:type="spellStart"/>
      <w:r w:rsidRPr="00B95A9C">
        <w:rPr>
          <w:rFonts w:ascii="Garamond" w:hAnsi="Garamond" w:cs="Garamond"/>
          <w:color w:val="000000"/>
          <w:sz w:val="24"/>
          <w:szCs w:val="24"/>
          <w:lang w:val="en-US"/>
        </w:rPr>
        <w:t>Trinità</w:t>
      </w:r>
      <w:proofErr w:type="spellEnd"/>
      <w:r w:rsidRPr="00B95A9C">
        <w:rPr>
          <w:rFonts w:ascii="Garamond" w:hAnsi="Garamond" w:cs="Garamond"/>
          <w:color w:val="000000"/>
          <w:sz w:val="24"/>
          <w:szCs w:val="24"/>
          <w:lang w:val="en-US"/>
        </w:rPr>
        <w:t xml:space="preserve"> </w:t>
      </w:r>
      <w:proofErr w:type="spellStart"/>
      <w:r w:rsidRPr="00B95A9C">
        <w:rPr>
          <w:rFonts w:ascii="Garamond" w:hAnsi="Garamond" w:cs="Garamond"/>
          <w:color w:val="000000"/>
          <w:sz w:val="24"/>
          <w:szCs w:val="24"/>
          <w:lang w:val="en-US"/>
        </w:rPr>
        <w:t>dei</w:t>
      </w:r>
      <w:proofErr w:type="spellEnd"/>
      <w:r w:rsidRPr="00B95A9C">
        <w:rPr>
          <w:rFonts w:ascii="Garamond" w:hAnsi="Garamond" w:cs="Garamond"/>
          <w:color w:val="000000"/>
          <w:sz w:val="24"/>
          <w:szCs w:val="24"/>
          <w:lang w:val="en-US"/>
        </w:rPr>
        <w:t xml:space="preserve"> Monti and President of Alumni Economia Sapienza, </w:t>
      </w:r>
      <w:proofErr w:type="spellStart"/>
      <w:r w:rsidRPr="00B95A9C">
        <w:rPr>
          <w:rFonts w:ascii="Garamond" w:hAnsi="Garamond" w:cs="Garamond"/>
          <w:b/>
          <w:bCs/>
          <w:color w:val="000000"/>
          <w:sz w:val="24"/>
          <w:szCs w:val="24"/>
          <w:lang w:val="en-US"/>
        </w:rPr>
        <w:t>Pierluigi</w:t>
      </w:r>
      <w:proofErr w:type="spellEnd"/>
      <w:r w:rsidRPr="00B95A9C">
        <w:rPr>
          <w:rFonts w:ascii="Garamond" w:hAnsi="Garamond" w:cs="Garamond"/>
          <w:b/>
          <w:bCs/>
          <w:color w:val="000000"/>
          <w:sz w:val="24"/>
          <w:szCs w:val="24"/>
          <w:lang w:val="en-US"/>
        </w:rPr>
        <w:t xml:space="preserve"> Testa</w:t>
      </w:r>
      <w:r>
        <w:rPr>
          <w:rFonts w:ascii="Garamond" w:hAnsi="Garamond" w:cs="Garamond"/>
          <w:b/>
          <w:bCs/>
          <w:color w:val="000000"/>
          <w:sz w:val="24"/>
          <w:szCs w:val="24"/>
          <w:lang w:val="en-US"/>
        </w:rPr>
        <w:t xml:space="preserve"> </w:t>
      </w:r>
      <w:r>
        <w:rPr>
          <w:rFonts w:ascii="Garamond" w:hAnsi="Garamond" w:cs="Garamond"/>
          <w:color w:val="000000"/>
          <w:sz w:val="24"/>
          <w:szCs w:val="24"/>
          <w:lang w:val="en-US"/>
        </w:rPr>
        <w:t>pointed out during the talk, “</w:t>
      </w:r>
      <w:r w:rsidRPr="00634A40">
        <w:rPr>
          <w:rFonts w:ascii="Garamond" w:hAnsi="Garamond" w:cs="Garamond"/>
          <w:i/>
          <w:iCs/>
          <w:color w:val="000000"/>
          <w:sz w:val="24"/>
          <w:szCs w:val="24"/>
          <w:lang w:val="en-US"/>
        </w:rPr>
        <w:t xml:space="preserve">COVID-19 poses an important challenge to the global community. </w:t>
      </w:r>
      <w:r>
        <w:rPr>
          <w:rFonts w:ascii="Garamond" w:hAnsi="Garamond" w:cs="Garamond"/>
          <w:i/>
          <w:iCs/>
          <w:color w:val="000000"/>
          <w:sz w:val="24"/>
          <w:szCs w:val="24"/>
          <w:lang w:val="en-US"/>
        </w:rPr>
        <w:t xml:space="preserve">The policies proposed by the European Monetary Union have turned out to be obsolete, highlighting the weaknesses of an institution that was not established on the right premises. It is in light of its current crisis that the EMU requires a new road map. We aim at a future where our leaders can fully comprehend and control these challenges in order not to be overwhelmed by them”. </w:t>
      </w:r>
    </w:p>
    <w:p w14:paraId="3FEF7B3B" w14:textId="77777777" w:rsidR="00FC4322" w:rsidRDefault="00FC4322" w:rsidP="00FC4322">
      <w:pPr>
        <w:autoSpaceDE w:val="0"/>
        <w:spacing w:after="240" w:line="360" w:lineRule="auto"/>
        <w:jc w:val="both"/>
        <w:rPr>
          <w:rFonts w:ascii="Garamond" w:hAnsi="Garamond" w:cs="Garamond"/>
          <w:color w:val="000000"/>
          <w:sz w:val="24"/>
          <w:szCs w:val="24"/>
          <w:lang w:val="en-US"/>
        </w:rPr>
      </w:pPr>
      <w:r>
        <w:rPr>
          <w:rFonts w:ascii="Garamond" w:hAnsi="Garamond" w:cs="Garamond"/>
          <w:color w:val="000000"/>
          <w:sz w:val="24"/>
          <w:szCs w:val="24"/>
          <w:lang w:val="en-US"/>
        </w:rPr>
        <w:t xml:space="preserve">The event followed the </w:t>
      </w:r>
      <w:r>
        <w:rPr>
          <w:rFonts w:ascii="Garamond" w:hAnsi="Garamond" w:cs="Garamond"/>
          <w:i/>
          <w:iCs/>
          <w:color w:val="000000"/>
          <w:sz w:val="24"/>
          <w:szCs w:val="24"/>
          <w:lang w:val="en-US"/>
        </w:rPr>
        <w:t xml:space="preserve">Chatham House Rule. </w:t>
      </w:r>
      <w:r>
        <w:rPr>
          <w:rFonts w:ascii="Garamond" w:hAnsi="Garamond" w:cs="Garamond"/>
          <w:color w:val="000000"/>
          <w:sz w:val="24"/>
          <w:szCs w:val="24"/>
          <w:lang w:val="en-US"/>
        </w:rPr>
        <w:t xml:space="preserve">The necessity of reforming the mandate of the European Central Bank has been remarked several times during the night, as well as the idea of developing new instruments of the public debt to trigger economic growth. In addition to this aspect, the guests have also stressed the importance of a common fiscal policy to complement the monetary one and contribute to a more symmetrical and coordinated Union as a result. The presence of national budgets and debts is therefore one of the main causes for the fragility of the Monetary Union. In this sense, a potential way </w:t>
      </w:r>
      <w:r>
        <w:rPr>
          <w:rFonts w:ascii="Garamond" w:hAnsi="Garamond" w:cs="Garamond"/>
          <w:color w:val="000000"/>
          <w:sz w:val="24"/>
          <w:szCs w:val="24"/>
          <w:lang w:val="en-US"/>
        </w:rPr>
        <w:lastRenderedPageBreak/>
        <w:t>forward would envisage national budgets and debt as the key to overcome the crisis. On the one hand, the latter would contribute to the establishment of a common fiscal authority whose responsibility would be to issue debt in an agreed currency. Such a strategy would protect member</w:t>
      </w:r>
      <w:r>
        <w:rPr>
          <w:rFonts w:ascii="Garamond" w:hAnsi="Garamond" w:cs="Garamond"/>
          <w:color w:val="000000"/>
          <w:sz w:val="24"/>
          <w:szCs w:val="24"/>
          <w:lang w:val="en-US"/>
        </w:rPr>
        <w:t xml:space="preserve"> </w:t>
      </w:r>
      <w:r>
        <w:rPr>
          <w:rFonts w:ascii="Garamond" w:hAnsi="Garamond" w:cs="Garamond"/>
          <w:color w:val="000000"/>
          <w:sz w:val="24"/>
          <w:szCs w:val="24"/>
          <w:lang w:val="en-US"/>
        </w:rPr>
        <w:t xml:space="preserve">states from subjugating to the default of financial markets. On the other hand, the centralization of national budgets within a shared common budget would also allow for an insurance mechanism that could be used to transfer resources from the center to countries affected by negative economic shocks. In general, long-term stability of the Eurozone is reliant on a process of political unification. An important step, in this regard, would consist in the establishment of the European Central Bank as the ultimate lender, opening up to new economic ideas. Finally, due to the economic uncertainties triggered by the pandemic, the debate has also touched the issue of the Eurobonds. A raised proposal was to eliminate the Eurobonds from individual Central Banks, so to give debt relief to governments. Therefore, the fragility of the Monetary Union combined with the constant risk of a new debt crisis poses the necessity of a fiscal union which can issue debt, whilst contributing to the elimination of the national bond market- an important element that destabilizes the flow of capitals. Finally, the guests praised the new economic support program ‘Next Generation EU’ which represents a first step towards an increased integrated Union. </w:t>
      </w:r>
    </w:p>
    <w:p w14:paraId="61576657" w14:textId="77777777" w:rsidR="00FC4322" w:rsidRDefault="00FC4322" w:rsidP="00FC4322">
      <w:pPr>
        <w:autoSpaceDE w:val="0"/>
        <w:spacing w:after="240" w:line="360" w:lineRule="auto"/>
        <w:jc w:val="both"/>
        <w:rPr>
          <w:rFonts w:ascii="Garamond" w:hAnsi="Garamond" w:cs="Garamond"/>
          <w:color w:val="000000"/>
          <w:sz w:val="24"/>
          <w:szCs w:val="24"/>
          <w:lang w:val="en-US"/>
        </w:rPr>
      </w:pPr>
      <w:r w:rsidRPr="00B95A9C">
        <w:rPr>
          <w:rFonts w:ascii="Garamond" w:hAnsi="Garamond" w:cs="Garamond"/>
          <w:color w:val="000000"/>
          <w:sz w:val="24"/>
          <w:szCs w:val="24"/>
          <w:lang w:val="en-US"/>
        </w:rPr>
        <w:t>The moderator</w:t>
      </w:r>
      <w:r>
        <w:rPr>
          <w:rFonts w:ascii="Garamond" w:hAnsi="Garamond" w:cs="Garamond"/>
          <w:color w:val="000000"/>
          <w:sz w:val="24"/>
          <w:szCs w:val="24"/>
          <w:lang w:val="en-US"/>
        </w:rPr>
        <w:t xml:space="preserve"> of the event was</w:t>
      </w:r>
      <w:r w:rsidRPr="00B95A9C">
        <w:rPr>
          <w:rFonts w:ascii="Garamond" w:hAnsi="Garamond" w:cs="Garamond"/>
          <w:color w:val="000000"/>
          <w:sz w:val="24"/>
          <w:szCs w:val="24"/>
          <w:lang w:val="en-US"/>
        </w:rPr>
        <w:t xml:space="preserve"> </w:t>
      </w:r>
      <w:r w:rsidRPr="00B95A9C">
        <w:rPr>
          <w:rFonts w:ascii="Garamond" w:hAnsi="Garamond" w:cs="Garamond"/>
          <w:b/>
          <w:bCs/>
          <w:color w:val="000000"/>
          <w:sz w:val="24"/>
          <w:szCs w:val="24"/>
          <w:lang w:val="en-US"/>
        </w:rPr>
        <w:t xml:space="preserve">Emanuele </w:t>
      </w:r>
      <w:proofErr w:type="spellStart"/>
      <w:r w:rsidRPr="00B95A9C">
        <w:rPr>
          <w:rFonts w:ascii="Garamond" w:hAnsi="Garamond" w:cs="Garamond"/>
          <w:b/>
          <w:bCs/>
          <w:color w:val="000000"/>
          <w:sz w:val="24"/>
          <w:szCs w:val="24"/>
          <w:lang w:val="en-US"/>
        </w:rPr>
        <w:t>Errichiello</w:t>
      </w:r>
      <w:proofErr w:type="spellEnd"/>
      <w:r w:rsidRPr="00B95A9C">
        <w:rPr>
          <w:rFonts w:ascii="Garamond" w:hAnsi="Garamond" w:cs="Garamond"/>
          <w:color w:val="000000"/>
          <w:sz w:val="24"/>
          <w:szCs w:val="24"/>
          <w:lang w:val="en-US"/>
        </w:rPr>
        <w:t xml:space="preserve">, Research Fellow in European Affairs at the Think Tank </w:t>
      </w:r>
      <w:proofErr w:type="spellStart"/>
      <w:r w:rsidRPr="00B95A9C">
        <w:rPr>
          <w:rFonts w:ascii="Garamond" w:hAnsi="Garamond" w:cs="Garamond"/>
          <w:color w:val="000000"/>
          <w:sz w:val="24"/>
          <w:szCs w:val="24"/>
          <w:lang w:val="en-US"/>
        </w:rPr>
        <w:t>Trinità</w:t>
      </w:r>
      <w:proofErr w:type="spellEnd"/>
      <w:r w:rsidRPr="00B95A9C">
        <w:rPr>
          <w:rFonts w:ascii="Garamond" w:hAnsi="Garamond" w:cs="Garamond"/>
          <w:color w:val="000000"/>
          <w:sz w:val="24"/>
          <w:szCs w:val="24"/>
          <w:lang w:val="en-US"/>
        </w:rPr>
        <w:t xml:space="preserve"> </w:t>
      </w:r>
      <w:proofErr w:type="spellStart"/>
      <w:r w:rsidRPr="00B95A9C">
        <w:rPr>
          <w:rFonts w:ascii="Garamond" w:hAnsi="Garamond" w:cs="Garamond"/>
          <w:color w:val="000000"/>
          <w:sz w:val="24"/>
          <w:szCs w:val="24"/>
          <w:lang w:val="en-US"/>
        </w:rPr>
        <w:t>dei</w:t>
      </w:r>
      <w:proofErr w:type="spellEnd"/>
      <w:r w:rsidRPr="00B95A9C">
        <w:rPr>
          <w:rFonts w:ascii="Garamond" w:hAnsi="Garamond" w:cs="Garamond"/>
          <w:color w:val="000000"/>
          <w:sz w:val="24"/>
          <w:szCs w:val="24"/>
          <w:lang w:val="en-US"/>
        </w:rPr>
        <w:t xml:space="preserve"> Monti, as well as former student of Prof De Grauwe at LSE.</w:t>
      </w:r>
      <w:r>
        <w:rPr>
          <w:noProof/>
        </w:rPr>
        <mc:AlternateContent>
          <mc:Choice Requires="wps">
            <w:drawing>
              <wp:anchor distT="0" distB="0" distL="114935" distR="114935" simplePos="0" relativeHeight="251667456" behindDoc="0" locked="0" layoutInCell="1" allowOverlap="1" wp14:anchorId="5C0452FA" wp14:editId="2CF02D8B">
                <wp:simplePos x="0" y="0"/>
                <wp:positionH relativeFrom="column">
                  <wp:posOffset>-1270</wp:posOffset>
                </wp:positionH>
                <wp:positionV relativeFrom="paragraph">
                  <wp:posOffset>829945</wp:posOffset>
                </wp:positionV>
                <wp:extent cx="2654300" cy="11893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4300" cy="1189355"/>
                        </a:xfrm>
                        <a:prstGeom prst="rect">
                          <a:avLst/>
                        </a:prstGeom>
                        <a:solidFill>
                          <a:srgbClr val="FFFFFF"/>
                        </a:solidFill>
                        <a:ln>
                          <a:noFill/>
                        </a:ln>
                      </wps:spPr>
                      <wps:txbx>
                        <w:txbxContent>
                          <w:p w14:paraId="037B9B40" w14:textId="77777777" w:rsidR="00FC4322" w:rsidRDefault="00FC4322" w:rsidP="00FC4322">
                            <w:pPr>
                              <w:widowControl w:val="0"/>
                              <w:autoSpaceDE w:val="0"/>
                              <w:spacing w:after="0" w:line="240" w:lineRule="auto"/>
                              <w:jc w:val="both"/>
                              <w:rPr>
                                <w:rFonts w:ascii="Garamond" w:hAnsi="Garamond" w:cs="Garamond"/>
                                <w:b/>
                                <w:sz w:val="24"/>
                                <w:szCs w:val="24"/>
                              </w:rPr>
                            </w:pPr>
                            <w:r>
                              <w:rPr>
                                <w:rFonts w:ascii="Garamond" w:hAnsi="Garamond" w:cs="Garamond"/>
                                <w:sz w:val="24"/>
                                <w:szCs w:val="24"/>
                              </w:rPr>
                              <w:t>______________________</w:t>
                            </w:r>
                          </w:p>
                          <w:p w14:paraId="37FFA737" w14:textId="77777777" w:rsidR="00FC4322" w:rsidRDefault="00FC4322" w:rsidP="00FC4322">
                            <w:pPr>
                              <w:widowControl w:val="0"/>
                              <w:autoSpaceDE w:val="0"/>
                              <w:spacing w:after="0" w:line="240" w:lineRule="auto"/>
                              <w:jc w:val="both"/>
                              <w:rPr>
                                <w:rFonts w:ascii="Garamond" w:hAnsi="Garamond" w:cs="Garamond"/>
                                <w:i/>
                                <w:iCs/>
                                <w:sz w:val="24"/>
                                <w:szCs w:val="24"/>
                              </w:rPr>
                            </w:pPr>
                            <w:r>
                              <w:rPr>
                                <w:rFonts w:ascii="Garamond" w:hAnsi="Garamond" w:cs="Garamond"/>
                                <w:b/>
                                <w:sz w:val="24"/>
                                <w:szCs w:val="24"/>
                              </w:rPr>
                              <w:t xml:space="preserve">Ufficio Stampa </w:t>
                            </w:r>
                            <w:proofErr w:type="spellStart"/>
                            <w:r>
                              <w:rPr>
                                <w:rFonts w:ascii="Garamond" w:hAnsi="Garamond" w:cs="Garamond"/>
                                <w:b/>
                                <w:sz w:val="24"/>
                                <w:szCs w:val="24"/>
                              </w:rPr>
                              <w:t>Think</w:t>
                            </w:r>
                            <w:proofErr w:type="spellEnd"/>
                            <w:r>
                              <w:rPr>
                                <w:rFonts w:ascii="Garamond" w:hAnsi="Garamond" w:cs="Garamond"/>
                                <w:b/>
                                <w:sz w:val="24"/>
                                <w:szCs w:val="24"/>
                              </w:rPr>
                              <w:t xml:space="preserve"> Tank dei Monti</w:t>
                            </w:r>
                          </w:p>
                          <w:p w14:paraId="65BEAEF6" w14:textId="77777777" w:rsidR="00FC4322" w:rsidRDefault="00FC4322" w:rsidP="00FC4322">
                            <w:pPr>
                              <w:widowControl w:val="0"/>
                              <w:autoSpaceDE w:val="0"/>
                              <w:spacing w:after="0" w:line="240" w:lineRule="auto"/>
                              <w:jc w:val="both"/>
                              <w:rPr>
                                <w:rFonts w:ascii="Garamond" w:hAnsi="Garamond" w:cs="Garamond"/>
                                <w:i/>
                                <w:iCs/>
                                <w:sz w:val="24"/>
                                <w:szCs w:val="24"/>
                              </w:rPr>
                            </w:pPr>
                            <w:proofErr w:type="spellStart"/>
                            <w:r>
                              <w:rPr>
                                <w:rFonts w:ascii="Garamond" w:hAnsi="Garamond" w:cs="Garamond"/>
                                <w:i/>
                                <w:iCs/>
                                <w:sz w:val="24"/>
                                <w:szCs w:val="24"/>
                              </w:rPr>
                              <w:t>Think</w:t>
                            </w:r>
                            <w:proofErr w:type="spellEnd"/>
                            <w:r>
                              <w:rPr>
                                <w:rFonts w:ascii="Garamond" w:hAnsi="Garamond" w:cs="Garamond"/>
                                <w:i/>
                                <w:iCs/>
                                <w:sz w:val="24"/>
                                <w:szCs w:val="24"/>
                              </w:rPr>
                              <w:t xml:space="preserve"> Tank Trinità dei Monti</w:t>
                            </w:r>
                          </w:p>
                          <w:p w14:paraId="5F4B063B" w14:textId="77777777" w:rsidR="00FC4322" w:rsidRPr="002A3489" w:rsidRDefault="00FC4322" w:rsidP="00FC4322">
                            <w:pPr>
                              <w:widowControl w:val="0"/>
                              <w:autoSpaceDE w:val="0"/>
                              <w:spacing w:after="0" w:line="240" w:lineRule="auto"/>
                              <w:jc w:val="both"/>
                              <w:rPr>
                                <w:rFonts w:ascii="Garamond" w:hAnsi="Garamond" w:cs="Garamond"/>
                                <w:sz w:val="24"/>
                                <w:szCs w:val="24"/>
                              </w:rPr>
                            </w:pPr>
                            <w:r w:rsidRPr="002A3489">
                              <w:rPr>
                                <w:rFonts w:ascii="Garamond" w:hAnsi="Garamond" w:cs="Garamond"/>
                                <w:sz w:val="24"/>
                                <w:szCs w:val="24"/>
                              </w:rPr>
                              <w:t>+39 338 3369420</w:t>
                            </w:r>
                          </w:p>
                          <w:p w14:paraId="5C3AF0BB" w14:textId="77777777" w:rsidR="00FC4322" w:rsidRDefault="00FC4322" w:rsidP="00FC4322">
                            <w:pPr>
                              <w:pStyle w:val="Heading4"/>
                              <w:shd w:val="clear" w:color="auto" w:fill="FFFFFF"/>
                              <w:spacing w:before="150" w:after="150"/>
                              <w:rPr>
                                <w:rFonts w:ascii="Arial" w:hAnsi="Arial" w:cs="Arial"/>
                                <w:b w:val="0"/>
                                <w:bCs w:val="0"/>
                                <w:color w:val="333333"/>
                                <w:sz w:val="27"/>
                                <w:szCs w:val="27"/>
                              </w:rPr>
                            </w:pPr>
                            <w:r>
                              <w:rPr>
                                <w:rFonts w:ascii="Garamond" w:hAnsi="Garamond" w:cs="Garamond"/>
                              </w:rPr>
                              <w:t>@</w:t>
                            </w:r>
                            <w:hyperlink r:id="rId8" w:history="1">
                              <w:r w:rsidRPr="00E2383A">
                                <w:rPr>
                                  <w:rStyle w:val="Hyperlink"/>
                                </w:rPr>
                                <w:t xml:space="preserve"> </w:t>
                              </w:r>
                              <w:r w:rsidRPr="00E2383A">
                                <w:rPr>
                                  <w:rStyle w:val="Hyperlink"/>
                                  <w:rFonts w:ascii="Garamond" w:hAnsi="Garamond" w:cs="Arial"/>
                                  <w:b w:val="0"/>
                                  <w:bCs w:val="0"/>
                                </w:rPr>
                                <w:t>ufficiostampa@trinitamonti.org</w:t>
                              </w:r>
                            </w:hyperlink>
                          </w:p>
                          <w:p w14:paraId="5C3213F8" w14:textId="77777777" w:rsidR="00FC4322" w:rsidRPr="00D60554" w:rsidRDefault="00FC4322" w:rsidP="00FC4322">
                            <w:pPr>
                              <w:widowControl w:val="0"/>
                              <w:autoSpaceDE w:val="0"/>
                              <w:spacing w:after="0" w:line="240" w:lineRule="auto"/>
                              <w:jc w:val="both"/>
                              <w:rPr>
                                <w:rFonts w:ascii="Garamond" w:hAnsi="Garamond" w:cs="Garamond"/>
                                <w:i/>
                                <w:iCs/>
                                <w:sz w:val="24"/>
                                <w:szCs w:val="24"/>
                              </w:rPr>
                            </w:pPr>
                          </w:p>
                          <w:p w14:paraId="0834E95D" w14:textId="77777777" w:rsidR="00FC4322" w:rsidRDefault="00FC4322" w:rsidP="00FC4322">
                            <w:pPr>
                              <w:pStyle w:val="Heading4"/>
                              <w:shd w:val="clear" w:color="auto" w:fill="FFFFFF"/>
                              <w:spacing w:before="150" w:after="150"/>
                              <w:rPr>
                                <w:rFonts w:ascii="Arial" w:hAnsi="Arial" w:cs="Arial"/>
                                <w:b w:val="0"/>
                                <w:bCs w:val="0"/>
                                <w:color w:val="333333"/>
                                <w:sz w:val="27"/>
                                <w:szCs w:val="27"/>
                              </w:rPr>
                            </w:pPr>
                            <w:r>
                              <w:rPr>
                                <w:rFonts w:ascii="Garamond" w:hAnsi="Garamond" w:cs="Garamond"/>
                              </w:rPr>
                              <w:t>@</w:t>
                            </w:r>
                            <w:hyperlink r:id="rId9" w:history="1">
                              <w:r w:rsidRPr="00D60554">
                                <w:rPr>
                                  <w:rStyle w:val="Hyperlink"/>
                                  <w:rFonts w:ascii="Garamond" w:hAnsi="Garamond" w:cs="Arial"/>
                                  <w:b w:val="0"/>
                                  <w:bCs w:val="0"/>
                                  <w:color w:val="337AB7"/>
                                </w:rPr>
                                <w:t>ufficiostampa@trinitamonti.org</w:t>
                              </w:r>
                            </w:hyperlink>
                          </w:p>
                          <w:p w14:paraId="70E94736" w14:textId="77777777" w:rsidR="00FC4322" w:rsidRDefault="00FC4322" w:rsidP="00FC4322">
                            <w:pPr>
                              <w:widowControl w:val="0"/>
                              <w:autoSpaceDE w:val="0"/>
                              <w:spacing w:after="0" w:line="240" w:lineRule="auto"/>
                              <w:jc w:val="both"/>
                            </w:pPr>
                          </w:p>
                          <w:p w14:paraId="405DC5D3" w14:textId="77777777" w:rsidR="00FC4322" w:rsidRDefault="00FC4322" w:rsidP="00FC4322">
                            <w:pPr>
                              <w:widowControl w:val="0"/>
                              <w:autoSpaceDE w:val="0"/>
                              <w:spacing w:after="0" w:line="240" w:lineRule="auto"/>
                              <w:jc w:val="both"/>
                            </w:pPr>
                          </w:p>
                          <w:p w14:paraId="687AF602" w14:textId="77777777" w:rsidR="00FC4322" w:rsidRDefault="00FC4322" w:rsidP="00FC4322">
                            <w:pPr>
                              <w:widowControl w:val="0"/>
                              <w:autoSpaceDE w:val="0"/>
                              <w:spacing w:after="0" w:line="240" w:lineRule="auto"/>
                              <w:jc w:val="both"/>
                            </w:pPr>
                          </w:p>
                          <w:p w14:paraId="503C9A12" w14:textId="77777777" w:rsidR="00FC4322" w:rsidRDefault="00FC4322" w:rsidP="00FC43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452FA" id="_x0000_t202" coordsize="21600,21600" o:spt="202" path="m,l,21600r21600,l21600,xe">
                <v:stroke joinstyle="miter"/>
                <v:path gradientshapeok="t" o:connecttype="rect"/>
              </v:shapetype>
              <v:shape id="Text Box 2" o:spid="_x0000_s1026" type="#_x0000_t202" style="position:absolute;left:0;text-align:left;margin-left:-.1pt;margin-top:65.35pt;width:209pt;height:93.6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beRs7AEAAMoDAAAOAAAAZHJzL2Uyb0RvYy54bWysU8Fu2zAMvQ/YPwi6L3bSpeiMOMXWIsOA&#13;&#10;bh3Q7gNkWbaFyaJGKbGzrx8lx2m33Yr6IFDi4yMfSW+ux96wg0KvwZZ8ucg5U1ZCrW1b8h+Pu3dX&#13;&#10;nPkgbC0MWFXyo/L8evv2zWZwhVpBB6ZWyIjE+mJwJe9CcEWWedmpXvgFOGXJ2QD2ItAV26xGMRB7&#13;&#10;b7JVnl9mA2DtEKTynl5vJyffJv6mUTLcN41XgZmSU20hnZjOKp7ZdiOKFoXrtDyVIV5QRS+0paRn&#13;&#10;qlsRBNuj/o+q1xLBQxMWEvoMmkZLlTSQmmX+j5qHTjiVtFBzvDu3yb8erfx2+I5M1zQ7ao8VPc3o&#13;&#10;UY2BfYKRrWJ7BucLQj04woWRngmapHp3B/KnJ0j2DDMF+Iiuhq9QE5/YB0gRY4N9bBLJZkRDCY/n&#13;&#10;GcSckh5Xl+v3Fzm5JPmWy6sPF+t1LCMTxRzu0IfPCnoWjZIjDTnRi8OdDxN0hsRsHoyud9qYdMG2&#13;&#10;ujHIDoIWYpe+E/tfMGMj2EIMmxjjS9IZpU0iw1iN5IziK6iPpBhhWjD6IcjoAH9zNtByldz/2gtU&#13;&#10;nJkvlqYXN3E2cDaq2RBWUmjJA2eTeROmjd071G1HzNMALHykzjY6aX6q4lQnLUzq2mm540Y+vyfU&#13;&#10;0y+4/QMAAP//AwBQSwMEFAAGAAgAAAAhAEnrwfvjAAAADgEAAA8AAABkcnMvZG93bnJldi54bWxM&#13;&#10;j0FPwzAMhe9I/IfISFzQlrRD29Q1nWCFGxw2pp2zJrQVjVMl6dr9e8xpXCzZz35+X76dbMcuxofW&#13;&#10;oYRkLoAZrJxusZZw/HqfrYGFqFCrzqGRcDUBtsX9Xa4y7Ubcm8sh1oxMMGRKQhNjn3EeqsZYFeau&#13;&#10;N0jat/NWRWp9zbVXI5nbjqdCLLlVLdKHRvVm15jq5zBYCcvSD+Med0/l8e1DffZ1enq9nqR8fJjK&#13;&#10;DZWXDbBopni7gD8Gyg8FBTu7AXVgnYRZSos0XogVMNKfkxXxnCUskrUAXuT8P0bxCwAA//8DAFBL&#13;&#10;AQItABQABgAIAAAAIQC2gziS/gAAAOEBAAATAAAAAAAAAAAAAAAAAAAAAABbQ29udGVudF9UeXBl&#13;&#10;c10ueG1sUEsBAi0AFAAGAAgAAAAhADj9If/WAAAAlAEAAAsAAAAAAAAAAAAAAAAALwEAAF9yZWxz&#13;&#10;Ly5yZWxzUEsBAi0AFAAGAAgAAAAhAK9t5GzsAQAAygMAAA4AAAAAAAAAAAAAAAAALgIAAGRycy9l&#13;&#10;Mm9Eb2MueG1sUEsBAi0AFAAGAAgAAAAhAEnrwfvjAAAADgEAAA8AAAAAAAAAAAAAAAAARgQAAGRy&#13;&#10;cy9kb3ducmV2LnhtbFBLBQYAAAAABAAEAPMAAABWBQAAAAA=&#13;&#10;" stroked="f">
                <v:textbox inset="0,0,0,0">
                  <w:txbxContent>
                    <w:p w14:paraId="037B9B40" w14:textId="77777777" w:rsidR="00FC4322" w:rsidRDefault="00FC4322" w:rsidP="00FC4322">
                      <w:pPr>
                        <w:widowControl w:val="0"/>
                        <w:autoSpaceDE w:val="0"/>
                        <w:spacing w:after="0" w:line="240" w:lineRule="auto"/>
                        <w:jc w:val="both"/>
                        <w:rPr>
                          <w:rFonts w:ascii="Garamond" w:hAnsi="Garamond" w:cs="Garamond"/>
                          <w:b/>
                          <w:sz w:val="24"/>
                          <w:szCs w:val="24"/>
                        </w:rPr>
                      </w:pPr>
                      <w:r>
                        <w:rPr>
                          <w:rFonts w:ascii="Garamond" w:hAnsi="Garamond" w:cs="Garamond"/>
                          <w:sz w:val="24"/>
                          <w:szCs w:val="24"/>
                        </w:rPr>
                        <w:t>______________________</w:t>
                      </w:r>
                    </w:p>
                    <w:p w14:paraId="37FFA737" w14:textId="77777777" w:rsidR="00FC4322" w:rsidRDefault="00FC4322" w:rsidP="00FC4322">
                      <w:pPr>
                        <w:widowControl w:val="0"/>
                        <w:autoSpaceDE w:val="0"/>
                        <w:spacing w:after="0" w:line="240" w:lineRule="auto"/>
                        <w:jc w:val="both"/>
                        <w:rPr>
                          <w:rFonts w:ascii="Garamond" w:hAnsi="Garamond" w:cs="Garamond"/>
                          <w:i/>
                          <w:iCs/>
                          <w:sz w:val="24"/>
                          <w:szCs w:val="24"/>
                        </w:rPr>
                      </w:pPr>
                      <w:r>
                        <w:rPr>
                          <w:rFonts w:ascii="Garamond" w:hAnsi="Garamond" w:cs="Garamond"/>
                          <w:b/>
                          <w:sz w:val="24"/>
                          <w:szCs w:val="24"/>
                        </w:rPr>
                        <w:t xml:space="preserve">Ufficio Stampa </w:t>
                      </w:r>
                      <w:proofErr w:type="spellStart"/>
                      <w:r>
                        <w:rPr>
                          <w:rFonts w:ascii="Garamond" w:hAnsi="Garamond" w:cs="Garamond"/>
                          <w:b/>
                          <w:sz w:val="24"/>
                          <w:szCs w:val="24"/>
                        </w:rPr>
                        <w:t>Think</w:t>
                      </w:r>
                      <w:proofErr w:type="spellEnd"/>
                      <w:r>
                        <w:rPr>
                          <w:rFonts w:ascii="Garamond" w:hAnsi="Garamond" w:cs="Garamond"/>
                          <w:b/>
                          <w:sz w:val="24"/>
                          <w:szCs w:val="24"/>
                        </w:rPr>
                        <w:t xml:space="preserve"> Tank dei Monti</w:t>
                      </w:r>
                    </w:p>
                    <w:p w14:paraId="65BEAEF6" w14:textId="77777777" w:rsidR="00FC4322" w:rsidRDefault="00FC4322" w:rsidP="00FC4322">
                      <w:pPr>
                        <w:widowControl w:val="0"/>
                        <w:autoSpaceDE w:val="0"/>
                        <w:spacing w:after="0" w:line="240" w:lineRule="auto"/>
                        <w:jc w:val="both"/>
                        <w:rPr>
                          <w:rFonts w:ascii="Garamond" w:hAnsi="Garamond" w:cs="Garamond"/>
                          <w:i/>
                          <w:iCs/>
                          <w:sz w:val="24"/>
                          <w:szCs w:val="24"/>
                        </w:rPr>
                      </w:pPr>
                      <w:proofErr w:type="spellStart"/>
                      <w:r>
                        <w:rPr>
                          <w:rFonts w:ascii="Garamond" w:hAnsi="Garamond" w:cs="Garamond"/>
                          <w:i/>
                          <w:iCs/>
                          <w:sz w:val="24"/>
                          <w:szCs w:val="24"/>
                        </w:rPr>
                        <w:t>Think</w:t>
                      </w:r>
                      <w:proofErr w:type="spellEnd"/>
                      <w:r>
                        <w:rPr>
                          <w:rFonts w:ascii="Garamond" w:hAnsi="Garamond" w:cs="Garamond"/>
                          <w:i/>
                          <w:iCs/>
                          <w:sz w:val="24"/>
                          <w:szCs w:val="24"/>
                        </w:rPr>
                        <w:t xml:space="preserve"> Tank Trinità dei Monti</w:t>
                      </w:r>
                    </w:p>
                    <w:p w14:paraId="5F4B063B" w14:textId="77777777" w:rsidR="00FC4322" w:rsidRPr="002A3489" w:rsidRDefault="00FC4322" w:rsidP="00FC4322">
                      <w:pPr>
                        <w:widowControl w:val="0"/>
                        <w:autoSpaceDE w:val="0"/>
                        <w:spacing w:after="0" w:line="240" w:lineRule="auto"/>
                        <w:jc w:val="both"/>
                        <w:rPr>
                          <w:rFonts w:ascii="Garamond" w:hAnsi="Garamond" w:cs="Garamond"/>
                          <w:sz w:val="24"/>
                          <w:szCs w:val="24"/>
                        </w:rPr>
                      </w:pPr>
                      <w:r w:rsidRPr="002A3489">
                        <w:rPr>
                          <w:rFonts w:ascii="Garamond" w:hAnsi="Garamond" w:cs="Garamond"/>
                          <w:sz w:val="24"/>
                          <w:szCs w:val="24"/>
                        </w:rPr>
                        <w:t>+39 338 3369420</w:t>
                      </w:r>
                    </w:p>
                    <w:p w14:paraId="5C3AF0BB" w14:textId="77777777" w:rsidR="00FC4322" w:rsidRDefault="00FC4322" w:rsidP="00FC4322">
                      <w:pPr>
                        <w:pStyle w:val="Heading4"/>
                        <w:shd w:val="clear" w:color="auto" w:fill="FFFFFF"/>
                        <w:spacing w:before="150" w:after="150"/>
                        <w:rPr>
                          <w:rFonts w:ascii="Arial" w:hAnsi="Arial" w:cs="Arial"/>
                          <w:b w:val="0"/>
                          <w:bCs w:val="0"/>
                          <w:color w:val="333333"/>
                          <w:sz w:val="27"/>
                          <w:szCs w:val="27"/>
                        </w:rPr>
                      </w:pPr>
                      <w:r>
                        <w:rPr>
                          <w:rFonts w:ascii="Garamond" w:hAnsi="Garamond" w:cs="Garamond"/>
                        </w:rPr>
                        <w:t>@</w:t>
                      </w:r>
                      <w:hyperlink r:id="rId10" w:history="1">
                        <w:r w:rsidRPr="00E2383A">
                          <w:rPr>
                            <w:rStyle w:val="Hyperlink"/>
                          </w:rPr>
                          <w:t xml:space="preserve"> </w:t>
                        </w:r>
                        <w:r w:rsidRPr="00E2383A">
                          <w:rPr>
                            <w:rStyle w:val="Hyperlink"/>
                            <w:rFonts w:ascii="Garamond" w:hAnsi="Garamond" w:cs="Arial"/>
                            <w:b w:val="0"/>
                            <w:bCs w:val="0"/>
                          </w:rPr>
                          <w:t>ufficiostampa@trinitamonti.org</w:t>
                        </w:r>
                      </w:hyperlink>
                    </w:p>
                    <w:p w14:paraId="5C3213F8" w14:textId="77777777" w:rsidR="00FC4322" w:rsidRPr="00D60554" w:rsidRDefault="00FC4322" w:rsidP="00FC4322">
                      <w:pPr>
                        <w:widowControl w:val="0"/>
                        <w:autoSpaceDE w:val="0"/>
                        <w:spacing w:after="0" w:line="240" w:lineRule="auto"/>
                        <w:jc w:val="both"/>
                        <w:rPr>
                          <w:rFonts w:ascii="Garamond" w:hAnsi="Garamond" w:cs="Garamond"/>
                          <w:i/>
                          <w:iCs/>
                          <w:sz w:val="24"/>
                          <w:szCs w:val="24"/>
                        </w:rPr>
                      </w:pPr>
                    </w:p>
                    <w:p w14:paraId="0834E95D" w14:textId="77777777" w:rsidR="00FC4322" w:rsidRDefault="00FC4322" w:rsidP="00FC4322">
                      <w:pPr>
                        <w:pStyle w:val="Heading4"/>
                        <w:shd w:val="clear" w:color="auto" w:fill="FFFFFF"/>
                        <w:spacing w:before="150" w:after="150"/>
                        <w:rPr>
                          <w:rFonts w:ascii="Arial" w:hAnsi="Arial" w:cs="Arial"/>
                          <w:b w:val="0"/>
                          <w:bCs w:val="0"/>
                          <w:color w:val="333333"/>
                          <w:sz w:val="27"/>
                          <w:szCs w:val="27"/>
                        </w:rPr>
                      </w:pPr>
                      <w:r>
                        <w:rPr>
                          <w:rFonts w:ascii="Garamond" w:hAnsi="Garamond" w:cs="Garamond"/>
                        </w:rPr>
                        <w:t>@</w:t>
                      </w:r>
                      <w:hyperlink r:id="rId11" w:history="1">
                        <w:r w:rsidRPr="00D60554">
                          <w:rPr>
                            <w:rStyle w:val="Hyperlink"/>
                            <w:rFonts w:ascii="Garamond" w:hAnsi="Garamond" w:cs="Arial"/>
                            <w:b w:val="0"/>
                            <w:bCs w:val="0"/>
                            <w:color w:val="337AB7"/>
                          </w:rPr>
                          <w:t>ufficiostampa@trinitamonti.org</w:t>
                        </w:r>
                      </w:hyperlink>
                    </w:p>
                    <w:p w14:paraId="70E94736" w14:textId="77777777" w:rsidR="00FC4322" w:rsidRDefault="00FC4322" w:rsidP="00FC4322">
                      <w:pPr>
                        <w:widowControl w:val="0"/>
                        <w:autoSpaceDE w:val="0"/>
                        <w:spacing w:after="0" w:line="240" w:lineRule="auto"/>
                        <w:jc w:val="both"/>
                      </w:pPr>
                    </w:p>
                    <w:p w14:paraId="405DC5D3" w14:textId="77777777" w:rsidR="00FC4322" w:rsidRDefault="00FC4322" w:rsidP="00FC4322">
                      <w:pPr>
                        <w:widowControl w:val="0"/>
                        <w:autoSpaceDE w:val="0"/>
                        <w:spacing w:after="0" w:line="240" w:lineRule="auto"/>
                        <w:jc w:val="both"/>
                      </w:pPr>
                    </w:p>
                    <w:p w14:paraId="687AF602" w14:textId="77777777" w:rsidR="00FC4322" w:rsidRDefault="00FC4322" w:rsidP="00FC4322">
                      <w:pPr>
                        <w:widowControl w:val="0"/>
                        <w:autoSpaceDE w:val="0"/>
                        <w:spacing w:after="0" w:line="240" w:lineRule="auto"/>
                        <w:jc w:val="both"/>
                      </w:pPr>
                    </w:p>
                    <w:p w14:paraId="503C9A12" w14:textId="77777777" w:rsidR="00FC4322" w:rsidRDefault="00FC4322" w:rsidP="00FC4322"/>
                  </w:txbxContent>
                </v:textbox>
              </v:shape>
            </w:pict>
          </mc:Fallback>
        </mc:AlternateContent>
      </w:r>
    </w:p>
    <w:p w14:paraId="658B5813" w14:textId="70FE04A0" w:rsidR="000176CF" w:rsidRPr="005D17C5" w:rsidRDefault="000176CF" w:rsidP="00FC4322">
      <w:pPr>
        <w:autoSpaceDE w:val="0"/>
        <w:spacing w:after="240" w:line="360" w:lineRule="auto"/>
        <w:jc w:val="both"/>
        <w:rPr>
          <w:rFonts w:ascii="Garamond" w:hAnsi="Garamond" w:cs="Garamond"/>
          <w:color w:val="000000"/>
          <w:sz w:val="24"/>
          <w:szCs w:val="24"/>
        </w:rPr>
      </w:pPr>
    </w:p>
    <w:p w14:paraId="2DBEB66E" w14:textId="7C91A562" w:rsidR="000176CF" w:rsidRDefault="000176CF" w:rsidP="000176CF">
      <w:pPr>
        <w:autoSpaceDE w:val="0"/>
        <w:spacing w:after="0" w:line="360" w:lineRule="auto"/>
        <w:jc w:val="both"/>
      </w:pPr>
    </w:p>
    <w:p w14:paraId="08697886" w14:textId="410DCF4B" w:rsidR="000176CF" w:rsidRDefault="000176CF" w:rsidP="000176CF">
      <w:pPr>
        <w:widowControl w:val="0"/>
        <w:autoSpaceDE w:val="0"/>
        <w:spacing w:after="0" w:line="240" w:lineRule="auto"/>
        <w:jc w:val="both"/>
        <w:rPr>
          <w:rFonts w:ascii="Garamond" w:hAnsi="Garamond" w:cs="Garamond"/>
          <w:sz w:val="28"/>
          <w:szCs w:val="28"/>
        </w:rPr>
      </w:pPr>
    </w:p>
    <w:p w14:paraId="514168FF" w14:textId="77777777" w:rsidR="000176CF" w:rsidRDefault="000176CF" w:rsidP="000176CF">
      <w:pPr>
        <w:widowControl w:val="0"/>
        <w:autoSpaceDE w:val="0"/>
        <w:spacing w:after="0" w:line="240" w:lineRule="auto"/>
        <w:rPr>
          <w:rFonts w:ascii="Garamond" w:hAnsi="Garamond" w:cs="Garamond"/>
          <w:sz w:val="28"/>
          <w:szCs w:val="28"/>
        </w:rPr>
      </w:pPr>
    </w:p>
    <w:p w14:paraId="5565E0F1" w14:textId="77777777" w:rsidR="005D17C5" w:rsidRPr="005D17C5" w:rsidRDefault="005D17C5" w:rsidP="005D17C5">
      <w:pPr>
        <w:widowControl w:val="0"/>
        <w:autoSpaceDE w:val="0"/>
        <w:spacing w:after="0" w:line="240" w:lineRule="auto"/>
        <w:rPr>
          <w:rFonts w:ascii="Garamond" w:hAnsi="Garamond" w:cs="Garamond"/>
          <w:sz w:val="28"/>
          <w:szCs w:val="28"/>
        </w:rPr>
      </w:pPr>
    </w:p>
    <w:p w14:paraId="40736361" w14:textId="77777777" w:rsidR="00410894" w:rsidRPr="00410894" w:rsidRDefault="00410894" w:rsidP="00410894">
      <w:pPr>
        <w:rPr>
          <w:sz w:val="16"/>
          <w:szCs w:val="16"/>
        </w:rPr>
      </w:pPr>
    </w:p>
    <w:p w14:paraId="25B8544F" w14:textId="77777777" w:rsidR="00410894" w:rsidRPr="00410894" w:rsidRDefault="00410894" w:rsidP="00410894">
      <w:pPr>
        <w:rPr>
          <w:sz w:val="16"/>
          <w:szCs w:val="16"/>
        </w:rPr>
      </w:pPr>
    </w:p>
    <w:p w14:paraId="2B872CE6" w14:textId="77777777" w:rsidR="00964818" w:rsidRDefault="00964818"/>
    <w:p w14:paraId="7BD230FE" w14:textId="77777777" w:rsidR="00964818" w:rsidRDefault="00964818"/>
    <w:p w14:paraId="49AE7E61" w14:textId="77777777" w:rsidR="00F40289" w:rsidRDefault="00F40289"/>
    <w:p w14:paraId="46331DB0" w14:textId="77777777" w:rsidR="00F40289" w:rsidRDefault="00F40289"/>
    <w:p w14:paraId="3206C999" w14:textId="77777777" w:rsidR="00964818" w:rsidRPr="000176CF" w:rsidRDefault="00964818">
      <w:r>
        <w:rPr>
          <w:noProof/>
        </w:rPr>
        <mc:AlternateContent>
          <mc:Choice Requires="wps">
            <w:drawing>
              <wp:anchor distT="0" distB="0" distL="114935" distR="114935" simplePos="0" relativeHeight="251665408" behindDoc="1" locked="0" layoutInCell="1" allowOverlap="1" wp14:anchorId="7BAEE89A" wp14:editId="001E4513">
                <wp:simplePos x="0" y="0"/>
                <wp:positionH relativeFrom="column">
                  <wp:posOffset>-579120</wp:posOffset>
                </wp:positionH>
                <wp:positionV relativeFrom="paragraph">
                  <wp:posOffset>1958099</wp:posOffset>
                </wp:positionV>
                <wp:extent cx="7663633" cy="1518104"/>
                <wp:effectExtent l="0" t="0" r="0" b="63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63633" cy="15181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BC96D" w14:textId="77777777" w:rsidR="00561818" w:rsidRDefault="00964818" w:rsidP="00964818">
                            <w:pPr>
                              <w:pStyle w:val="yiv40896053msonormal"/>
                              <w:shd w:val="clear" w:color="auto" w:fill="FFFFFF"/>
                              <w:spacing w:before="0" w:after="0"/>
                              <w:jc w:val="both"/>
                              <w:rPr>
                                <w:rFonts w:ascii="Calibri" w:hAnsi="Calibri" w:cs="Calibri"/>
                                <w:color w:val="365F91"/>
                                <w:sz w:val="20"/>
                                <w:szCs w:val="18"/>
                              </w:rPr>
                            </w:pPr>
                            <w:proofErr w:type="spellStart"/>
                            <w:r>
                              <w:rPr>
                                <w:rFonts w:ascii="Calibri" w:hAnsi="Calibri" w:cs="Calibri"/>
                                <w:color w:val="365F91"/>
                                <w:sz w:val="20"/>
                                <w:szCs w:val="18"/>
                              </w:rPr>
                              <w:t>Think</w:t>
                            </w:r>
                            <w:proofErr w:type="spellEnd"/>
                            <w:r>
                              <w:rPr>
                                <w:rFonts w:ascii="Calibri" w:hAnsi="Calibri" w:cs="Calibri"/>
                                <w:color w:val="365F91"/>
                                <w:sz w:val="20"/>
                                <w:szCs w:val="18"/>
                              </w:rPr>
                              <w:t xml:space="preserve"> Tank “Trinità dei </w:t>
                            </w:r>
                            <w:proofErr w:type="gramStart"/>
                            <w:r>
                              <w:rPr>
                                <w:rFonts w:ascii="Calibri" w:hAnsi="Calibri" w:cs="Calibri"/>
                                <w:color w:val="365F91"/>
                                <w:sz w:val="20"/>
                                <w:szCs w:val="18"/>
                              </w:rPr>
                              <w:t xml:space="preserve">Monti”   </w:t>
                            </w:r>
                            <w:proofErr w:type="gramEnd"/>
                            <w:r>
                              <w:rPr>
                                <w:rFonts w:ascii="Calibri" w:hAnsi="Calibri" w:cs="Calibri"/>
                                <w:color w:val="365F91"/>
                                <w:sz w:val="20"/>
                                <w:szCs w:val="18"/>
                              </w:rPr>
                              <w:t xml:space="preserve">                                                                                                                    Associazione “Trinità dei Monti”</w:t>
                            </w:r>
                          </w:p>
                          <w:p w14:paraId="6ADB2F57" w14:textId="77777777" w:rsidR="00964818" w:rsidRDefault="00964818" w:rsidP="00964818">
                            <w:pPr>
                              <w:pStyle w:val="yiv40896053msonormal"/>
                              <w:shd w:val="clear" w:color="auto" w:fill="FFFFFF"/>
                              <w:spacing w:before="0" w:after="0"/>
                              <w:jc w:val="both"/>
                              <w:rPr>
                                <w:rFonts w:ascii="Calibri" w:hAnsi="Calibri" w:cs="Calibri"/>
                                <w:color w:val="365F91"/>
                                <w:sz w:val="20"/>
                                <w:szCs w:val="18"/>
                              </w:rPr>
                            </w:pPr>
                            <w:r>
                              <w:rPr>
                                <w:rFonts w:ascii="Calibri" w:hAnsi="Calibri" w:cs="Calibri"/>
                                <w:color w:val="365F91"/>
                                <w:sz w:val="20"/>
                                <w:szCs w:val="18"/>
                              </w:rPr>
                              <w:t xml:space="preserve">                </w:t>
                            </w:r>
                            <w:r w:rsidR="00561818">
                              <w:rPr>
                                <w:rFonts w:ascii="Calibri" w:hAnsi="Calibri" w:cs="Calibri"/>
                                <w:color w:val="365F91"/>
                                <w:sz w:val="20"/>
                                <w:szCs w:val="18"/>
                              </w:rPr>
                              <w:t xml:space="preserve"> </w:t>
                            </w:r>
                            <w:r>
                              <w:rPr>
                                <w:rFonts w:ascii="Calibri" w:hAnsi="Calibri" w:cs="Calibri"/>
                                <w:color w:val="365F91"/>
                                <w:sz w:val="20"/>
                                <w:szCs w:val="18"/>
                              </w:rPr>
                              <w:t xml:space="preserve">                                                                                                                                                Piazza dei martiri di Belfiore, 2 - 00195 Roma</w:t>
                            </w:r>
                          </w:p>
                          <w:p w14:paraId="75B40727" w14:textId="77777777" w:rsidR="00964818" w:rsidRDefault="00964818" w:rsidP="00964818">
                            <w:pPr>
                              <w:pStyle w:val="yiv40896053msonormal"/>
                              <w:shd w:val="clear" w:color="auto" w:fill="FFFFFF"/>
                              <w:spacing w:before="0" w:after="0"/>
                              <w:jc w:val="both"/>
                              <w:rPr>
                                <w:rFonts w:ascii="Calibri" w:hAnsi="Calibri" w:cs="Calibri"/>
                                <w:color w:val="365F91"/>
                                <w:sz w:val="20"/>
                                <w:szCs w:val="18"/>
                              </w:rPr>
                            </w:pPr>
                            <w:r>
                              <w:rPr>
                                <w:rFonts w:ascii="Calibri" w:hAnsi="Calibri" w:cs="Calibri"/>
                                <w:color w:val="365F91"/>
                                <w:sz w:val="20"/>
                                <w:szCs w:val="18"/>
                              </w:rPr>
                              <w:t>Giardino Segreto c/o Hotel Palazzetto – Roma</w:t>
                            </w:r>
                          </w:p>
                          <w:p w14:paraId="16834866" w14:textId="77777777" w:rsidR="00964818" w:rsidRPr="00964818" w:rsidRDefault="00964818" w:rsidP="00964818">
                            <w:pPr>
                              <w:pStyle w:val="yiv40896053msonormal"/>
                              <w:shd w:val="clear" w:color="auto" w:fill="FFFFFF"/>
                              <w:spacing w:before="0" w:after="0"/>
                              <w:jc w:val="both"/>
                            </w:pPr>
                            <w:r>
                              <w:rPr>
                                <w:rFonts w:ascii="Calibri" w:hAnsi="Calibri" w:cs="Calibri"/>
                                <w:color w:val="365F91"/>
                                <w:sz w:val="20"/>
                                <w:szCs w:val="18"/>
                              </w:rPr>
                              <w:t xml:space="preserve">                                                                                                                                                                                         CF: 97820220586</w:t>
                            </w:r>
                          </w:p>
                          <w:p w14:paraId="457D33D1" w14:textId="77777777" w:rsidR="00964818" w:rsidRDefault="00964818" w:rsidP="00964818">
                            <w:pPr>
                              <w:pStyle w:val="yiv40896053msonormal"/>
                              <w:shd w:val="clear" w:color="auto" w:fill="FFFFFF"/>
                              <w:spacing w:before="0" w:after="0"/>
                              <w:jc w:val="both"/>
                              <w:rPr>
                                <w:rFonts w:ascii="Calibri" w:hAnsi="Calibri" w:cs="Calibri"/>
                                <w:color w:val="365F91"/>
                                <w:sz w:val="20"/>
                                <w:szCs w:val="18"/>
                              </w:rPr>
                            </w:pPr>
                            <w:r>
                              <w:rPr>
                                <w:rFonts w:ascii="Calibri" w:hAnsi="Calibri" w:cs="Calibri"/>
                                <w:color w:val="365F91"/>
                                <w:sz w:val="20"/>
                                <w:szCs w:val="18"/>
                              </w:rPr>
                              <w:t>trinitamonti.org</w:t>
                            </w:r>
                          </w:p>
                          <w:p w14:paraId="6F39ACB1" w14:textId="77777777" w:rsidR="00964818" w:rsidRDefault="00964818" w:rsidP="00964818">
                            <w:pPr>
                              <w:pStyle w:val="yiv40896053msonormal"/>
                              <w:shd w:val="clear" w:color="auto" w:fill="FFFFFF"/>
                              <w:spacing w:before="0" w:after="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EE89A" id="Text Box 3" o:spid="_x0000_s1027" type="#_x0000_t202" style="position:absolute;margin-left:-45.6pt;margin-top:154.2pt;width:603.45pt;height:119.55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5Vv8AEAANADAAAOAAAAZHJzL2Uyb0RvYy54bWysU8GO0zAQvSPxD5bvNMkWyipquoJdFSEt&#13;&#10;LNIuH+A4TmLheMzYbVK+nrHTlAVuiByssf3med68yfZmGgw7KvQabMWLVc6ZshIabbuKf33av7rm&#13;&#10;zAdhG2HAqoqflOc3u5cvtqMr1RX0YBqFjEisL0dX8T4EV2aZl70ahF+BU5YuW8BBBNpilzUoRmIf&#13;&#10;THaV55tsBGwcglTe0+ndfMl3ib9tlQwPbetVYKbiVFtIK6a1jmu224qyQ+F6Lc9liH+oYhDa0qMX&#13;&#10;qjsRBDug/otq0BLBQxtWEoYM2lZLlTSQmiL/Q81jL5xKWqg53l3a5P8frfx8/IJMNxUno6wYyKIn&#13;&#10;NQX2Hia2jt0ZnS8J9OgIFiY6JpeTUu/uQX7zBMmeYeYEH9H1+Aka4hOHACljanGIPSLVjGjIjtPF&#13;&#10;gvimpMO3m816s15zJumueFNcF/nrWEYmyiXdoQ8fFAwsBhVH8jjRi+O9DzN0gcTXPBjd7LUxaYNd&#13;&#10;fWuQHQXNwz59Z/bfYMZGsIWYNjPGk6QzSptFhqmeUueKpU81NCcSjjCPGf0WFPSAPzgbacQq7r8f&#13;&#10;BCrOzEdLHsZ5XAJcgnoJhJWUWvHA2RzehnluDw511xPz7IOFd9TgVifp0Ym5inO5NDapeecRj3P5&#13;&#10;fJ9Qv37E3U8AAAD//wMAUEsDBBQABgAIAAAAIQCaJjYU4wAAABEBAAAPAAAAZHJzL2Rvd25yZXYu&#13;&#10;eG1sTE/daoMwFL4f7B3CGeyujel0ttZYxsYo7KbM9gFSc6YycyImVvv2S6/WmwMf5/vNd7Pp2AUH&#13;&#10;11qSIJYRMKTK6pZqCafj52INzHlFWnWWUMIVHeyKx4dcZdpO9I2X0tcsmJDLlITG+z7j3FUNGuWW&#13;&#10;tkcKvx87GOUDHGquBzUFc9PxVRS9cqNaCgmN6vG9weq3HI2ENiXxNZbxzMW0OR0Pzf5wHfdSPj/N&#13;&#10;H9tw3rbAPM7+XwG3DaE/FKHY2Y6kHeskLDZiFagSXqJ1DOzGECJJgZ0lJHGaAC9yfr+k+AMAAP//&#13;&#10;AwBQSwECLQAUAAYACAAAACEAtoM4kv4AAADhAQAAEwAAAAAAAAAAAAAAAAAAAAAAW0NvbnRlbnRf&#13;&#10;VHlwZXNdLnhtbFBLAQItABQABgAIAAAAIQA4/SH/1gAAAJQBAAALAAAAAAAAAAAAAAAAAC8BAABf&#13;&#10;cmVscy8ucmVsc1BLAQItABQABgAIAAAAIQCtM5Vv8AEAANADAAAOAAAAAAAAAAAAAAAAAC4CAABk&#13;&#10;cnMvZTJvRG9jLnhtbFBLAQItABQABgAIAAAAIQCaJjYU4wAAABEBAAAPAAAAAAAAAAAAAAAAAEoE&#13;&#10;AABkcnMvZG93bnJldi54bWxQSwUGAAAAAAQABADzAAAAWgUAAAAA&#13;&#10;" stroked="f">
                <v:path arrowok="t"/>
                <v:textbox inset="0,0,0,0">
                  <w:txbxContent>
                    <w:p w14:paraId="402BC96D" w14:textId="77777777" w:rsidR="00561818" w:rsidRDefault="00964818" w:rsidP="00964818">
                      <w:pPr>
                        <w:pStyle w:val="yiv40896053msonormal"/>
                        <w:shd w:val="clear" w:color="auto" w:fill="FFFFFF"/>
                        <w:spacing w:before="0" w:after="0"/>
                        <w:jc w:val="both"/>
                        <w:rPr>
                          <w:rFonts w:ascii="Calibri" w:hAnsi="Calibri" w:cs="Calibri"/>
                          <w:color w:val="365F91"/>
                          <w:sz w:val="20"/>
                          <w:szCs w:val="18"/>
                        </w:rPr>
                      </w:pPr>
                      <w:proofErr w:type="spellStart"/>
                      <w:r>
                        <w:rPr>
                          <w:rFonts w:ascii="Calibri" w:hAnsi="Calibri" w:cs="Calibri"/>
                          <w:color w:val="365F91"/>
                          <w:sz w:val="20"/>
                          <w:szCs w:val="18"/>
                        </w:rPr>
                        <w:t>Think</w:t>
                      </w:r>
                      <w:proofErr w:type="spellEnd"/>
                      <w:r>
                        <w:rPr>
                          <w:rFonts w:ascii="Calibri" w:hAnsi="Calibri" w:cs="Calibri"/>
                          <w:color w:val="365F91"/>
                          <w:sz w:val="20"/>
                          <w:szCs w:val="18"/>
                        </w:rPr>
                        <w:t xml:space="preserve"> Tank “Trinità dei </w:t>
                      </w:r>
                      <w:proofErr w:type="gramStart"/>
                      <w:r>
                        <w:rPr>
                          <w:rFonts w:ascii="Calibri" w:hAnsi="Calibri" w:cs="Calibri"/>
                          <w:color w:val="365F91"/>
                          <w:sz w:val="20"/>
                          <w:szCs w:val="18"/>
                        </w:rPr>
                        <w:t xml:space="preserve">Monti”   </w:t>
                      </w:r>
                      <w:proofErr w:type="gramEnd"/>
                      <w:r>
                        <w:rPr>
                          <w:rFonts w:ascii="Calibri" w:hAnsi="Calibri" w:cs="Calibri"/>
                          <w:color w:val="365F91"/>
                          <w:sz w:val="20"/>
                          <w:szCs w:val="18"/>
                        </w:rPr>
                        <w:t xml:space="preserve">                                                                                                                    Associazione “Trinità dei Monti”</w:t>
                      </w:r>
                    </w:p>
                    <w:p w14:paraId="6ADB2F57" w14:textId="77777777" w:rsidR="00964818" w:rsidRDefault="00964818" w:rsidP="00964818">
                      <w:pPr>
                        <w:pStyle w:val="yiv40896053msonormal"/>
                        <w:shd w:val="clear" w:color="auto" w:fill="FFFFFF"/>
                        <w:spacing w:before="0" w:after="0"/>
                        <w:jc w:val="both"/>
                        <w:rPr>
                          <w:rFonts w:ascii="Calibri" w:hAnsi="Calibri" w:cs="Calibri"/>
                          <w:color w:val="365F91"/>
                          <w:sz w:val="20"/>
                          <w:szCs w:val="18"/>
                        </w:rPr>
                      </w:pPr>
                      <w:r>
                        <w:rPr>
                          <w:rFonts w:ascii="Calibri" w:hAnsi="Calibri" w:cs="Calibri"/>
                          <w:color w:val="365F91"/>
                          <w:sz w:val="20"/>
                          <w:szCs w:val="18"/>
                        </w:rPr>
                        <w:t xml:space="preserve">                </w:t>
                      </w:r>
                      <w:r w:rsidR="00561818">
                        <w:rPr>
                          <w:rFonts w:ascii="Calibri" w:hAnsi="Calibri" w:cs="Calibri"/>
                          <w:color w:val="365F91"/>
                          <w:sz w:val="20"/>
                          <w:szCs w:val="18"/>
                        </w:rPr>
                        <w:t xml:space="preserve"> </w:t>
                      </w:r>
                      <w:r>
                        <w:rPr>
                          <w:rFonts w:ascii="Calibri" w:hAnsi="Calibri" w:cs="Calibri"/>
                          <w:color w:val="365F91"/>
                          <w:sz w:val="20"/>
                          <w:szCs w:val="18"/>
                        </w:rPr>
                        <w:t xml:space="preserve">                                                                                                                                                Piazza dei martiri di Belfiore, 2 - 00195 Roma</w:t>
                      </w:r>
                    </w:p>
                    <w:p w14:paraId="75B40727" w14:textId="77777777" w:rsidR="00964818" w:rsidRDefault="00964818" w:rsidP="00964818">
                      <w:pPr>
                        <w:pStyle w:val="yiv40896053msonormal"/>
                        <w:shd w:val="clear" w:color="auto" w:fill="FFFFFF"/>
                        <w:spacing w:before="0" w:after="0"/>
                        <w:jc w:val="both"/>
                        <w:rPr>
                          <w:rFonts w:ascii="Calibri" w:hAnsi="Calibri" w:cs="Calibri"/>
                          <w:color w:val="365F91"/>
                          <w:sz w:val="20"/>
                          <w:szCs w:val="18"/>
                        </w:rPr>
                      </w:pPr>
                      <w:r>
                        <w:rPr>
                          <w:rFonts w:ascii="Calibri" w:hAnsi="Calibri" w:cs="Calibri"/>
                          <w:color w:val="365F91"/>
                          <w:sz w:val="20"/>
                          <w:szCs w:val="18"/>
                        </w:rPr>
                        <w:t>Giardino Segreto c/o Hotel Palazzetto – Roma</w:t>
                      </w:r>
                    </w:p>
                    <w:p w14:paraId="16834866" w14:textId="77777777" w:rsidR="00964818" w:rsidRPr="00964818" w:rsidRDefault="00964818" w:rsidP="00964818">
                      <w:pPr>
                        <w:pStyle w:val="yiv40896053msonormal"/>
                        <w:shd w:val="clear" w:color="auto" w:fill="FFFFFF"/>
                        <w:spacing w:before="0" w:after="0"/>
                        <w:jc w:val="both"/>
                      </w:pPr>
                      <w:r>
                        <w:rPr>
                          <w:rFonts w:ascii="Calibri" w:hAnsi="Calibri" w:cs="Calibri"/>
                          <w:color w:val="365F91"/>
                          <w:sz w:val="20"/>
                          <w:szCs w:val="18"/>
                        </w:rPr>
                        <w:t xml:space="preserve">                                                                                                                                                                                         CF: 97820220586</w:t>
                      </w:r>
                    </w:p>
                    <w:p w14:paraId="457D33D1" w14:textId="77777777" w:rsidR="00964818" w:rsidRDefault="00964818" w:rsidP="00964818">
                      <w:pPr>
                        <w:pStyle w:val="yiv40896053msonormal"/>
                        <w:shd w:val="clear" w:color="auto" w:fill="FFFFFF"/>
                        <w:spacing w:before="0" w:after="0"/>
                        <w:jc w:val="both"/>
                        <w:rPr>
                          <w:rFonts w:ascii="Calibri" w:hAnsi="Calibri" w:cs="Calibri"/>
                          <w:color w:val="365F91"/>
                          <w:sz w:val="20"/>
                          <w:szCs w:val="18"/>
                        </w:rPr>
                      </w:pPr>
                      <w:r>
                        <w:rPr>
                          <w:rFonts w:ascii="Calibri" w:hAnsi="Calibri" w:cs="Calibri"/>
                          <w:color w:val="365F91"/>
                          <w:sz w:val="20"/>
                          <w:szCs w:val="18"/>
                        </w:rPr>
                        <w:t>trinitamonti.org</w:t>
                      </w:r>
                    </w:p>
                    <w:p w14:paraId="6F39ACB1" w14:textId="77777777" w:rsidR="00964818" w:rsidRDefault="00964818" w:rsidP="00964818">
                      <w:pPr>
                        <w:pStyle w:val="yiv40896053msonormal"/>
                        <w:shd w:val="clear" w:color="auto" w:fill="FFFFFF"/>
                        <w:spacing w:before="0" w:after="0"/>
                        <w:jc w:val="both"/>
                      </w:pPr>
                    </w:p>
                  </w:txbxContent>
                </v:textbox>
              </v:shape>
            </w:pict>
          </mc:Fallback>
        </mc:AlternateContent>
      </w:r>
    </w:p>
    <w:sectPr w:rsidR="00964818" w:rsidRPr="000176C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0C0B1" w14:textId="77777777" w:rsidR="00B4471E" w:rsidRDefault="00B4471E" w:rsidP="000176CF">
      <w:pPr>
        <w:spacing w:after="0" w:line="240" w:lineRule="auto"/>
      </w:pPr>
      <w:r>
        <w:separator/>
      </w:r>
    </w:p>
  </w:endnote>
  <w:endnote w:type="continuationSeparator" w:id="0">
    <w:p w14:paraId="269A180C" w14:textId="77777777" w:rsidR="00B4471E" w:rsidRDefault="00B4471E" w:rsidP="0001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F091C" w14:textId="77777777" w:rsidR="00B4471E" w:rsidRDefault="00B4471E" w:rsidP="000176CF">
      <w:pPr>
        <w:spacing w:after="0" w:line="240" w:lineRule="auto"/>
      </w:pPr>
      <w:r>
        <w:separator/>
      </w:r>
    </w:p>
  </w:footnote>
  <w:footnote w:type="continuationSeparator" w:id="0">
    <w:p w14:paraId="128366FE" w14:textId="77777777" w:rsidR="00B4471E" w:rsidRDefault="00B4471E" w:rsidP="000176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CF"/>
    <w:rsid w:val="000176CF"/>
    <w:rsid w:val="000479D9"/>
    <w:rsid w:val="000C1627"/>
    <w:rsid w:val="002A3489"/>
    <w:rsid w:val="00410894"/>
    <w:rsid w:val="00561818"/>
    <w:rsid w:val="005D17C5"/>
    <w:rsid w:val="006151C4"/>
    <w:rsid w:val="007676FF"/>
    <w:rsid w:val="00845808"/>
    <w:rsid w:val="00850DF6"/>
    <w:rsid w:val="008C2338"/>
    <w:rsid w:val="008D64AC"/>
    <w:rsid w:val="00964818"/>
    <w:rsid w:val="009D79E9"/>
    <w:rsid w:val="00A65914"/>
    <w:rsid w:val="00A75AD5"/>
    <w:rsid w:val="00A83D26"/>
    <w:rsid w:val="00AE439F"/>
    <w:rsid w:val="00B4471E"/>
    <w:rsid w:val="00C813D9"/>
    <w:rsid w:val="00D60554"/>
    <w:rsid w:val="00DA1EDE"/>
    <w:rsid w:val="00F40289"/>
    <w:rsid w:val="00F83B2D"/>
    <w:rsid w:val="00FC43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61B8"/>
  <w15:chartTrackingRefBased/>
  <w15:docId w15:val="{08220147-0AA5-0F41-B01D-C7607CA2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CF"/>
    <w:pPr>
      <w:suppressAutoHyphens/>
      <w:spacing w:after="200" w:line="276" w:lineRule="auto"/>
    </w:pPr>
    <w:rPr>
      <w:rFonts w:ascii="Calibri" w:eastAsia="Calibri" w:hAnsi="Calibri" w:cs="Times New Roman"/>
      <w:sz w:val="22"/>
      <w:szCs w:val="22"/>
      <w:lang w:eastAsia="ar-SA"/>
    </w:rPr>
  </w:style>
  <w:style w:type="paragraph" w:styleId="Heading4">
    <w:name w:val="heading 4"/>
    <w:basedOn w:val="Normal"/>
    <w:link w:val="Heading4Char"/>
    <w:uiPriority w:val="9"/>
    <w:qFormat/>
    <w:rsid w:val="00D60554"/>
    <w:pPr>
      <w:suppressAutoHyphens w:val="0"/>
      <w:spacing w:before="100" w:beforeAutospacing="1" w:after="100" w:afterAutospacing="1" w:line="240" w:lineRule="auto"/>
      <w:outlineLvl w:val="3"/>
    </w:pPr>
    <w:rPr>
      <w:rFonts w:ascii="Times New Roman" w:eastAsia="Times New Roman" w:hAnsi="Times New Roman"/>
      <w:b/>
      <w:bCs/>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6CF"/>
    <w:rPr>
      <w:color w:val="0000FF"/>
      <w:u w:val="single"/>
    </w:rPr>
  </w:style>
  <w:style w:type="character" w:customStyle="1" w:styleId="Enfasiintensa1">
    <w:name w:val="Enfasi intensa1"/>
    <w:rsid w:val="000176CF"/>
    <w:rPr>
      <w:b/>
      <w:bCs/>
      <w:i/>
      <w:iCs/>
      <w:color w:val="4F81BD"/>
    </w:rPr>
  </w:style>
  <w:style w:type="paragraph" w:styleId="NormalWeb">
    <w:name w:val="Normal (Web)"/>
    <w:basedOn w:val="Normal"/>
    <w:rsid w:val="000176CF"/>
    <w:pPr>
      <w:spacing w:before="100" w:after="100" w:line="100" w:lineRule="atLeast"/>
    </w:pPr>
    <w:rPr>
      <w:rFonts w:eastAsia="Times New Roman"/>
      <w:szCs w:val="24"/>
    </w:rPr>
  </w:style>
  <w:style w:type="paragraph" w:styleId="Header">
    <w:name w:val="header"/>
    <w:basedOn w:val="Normal"/>
    <w:link w:val="HeaderChar"/>
    <w:uiPriority w:val="99"/>
    <w:unhideWhenUsed/>
    <w:rsid w:val="000176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76CF"/>
    <w:rPr>
      <w:rFonts w:ascii="Calibri" w:eastAsia="Calibri" w:hAnsi="Calibri" w:cs="Times New Roman"/>
      <w:sz w:val="22"/>
      <w:szCs w:val="22"/>
      <w:lang w:eastAsia="ar-SA"/>
    </w:rPr>
  </w:style>
  <w:style w:type="paragraph" w:styleId="Footer">
    <w:name w:val="footer"/>
    <w:basedOn w:val="Normal"/>
    <w:link w:val="FooterChar"/>
    <w:uiPriority w:val="99"/>
    <w:unhideWhenUsed/>
    <w:rsid w:val="000176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76CF"/>
    <w:rPr>
      <w:rFonts w:ascii="Calibri" w:eastAsia="Calibri" w:hAnsi="Calibri" w:cs="Times New Roman"/>
      <w:sz w:val="22"/>
      <w:szCs w:val="22"/>
      <w:lang w:eastAsia="ar-SA"/>
    </w:rPr>
  </w:style>
  <w:style w:type="paragraph" w:customStyle="1" w:styleId="yiv40896053msonormal">
    <w:name w:val="yiv40896053msonormal"/>
    <w:basedOn w:val="Normal"/>
    <w:rsid w:val="00964818"/>
    <w:pPr>
      <w:spacing w:before="280" w:after="280"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D60554"/>
    <w:rPr>
      <w:rFonts w:ascii="Times New Roman" w:eastAsia="Times New Roman" w:hAnsi="Times New Roman" w:cs="Times New Roman"/>
      <w:b/>
      <w:bCs/>
      <w:lang w:eastAsia="it-IT"/>
    </w:rPr>
  </w:style>
  <w:style w:type="character" w:styleId="FollowedHyperlink">
    <w:name w:val="FollowedHyperlink"/>
    <w:basedOn w:val="DefaultParagraphFont"/>
    <w:uiPriority w:val="99"/>
    <w:semiHidden/>
    <w:unhideWhenUsed/>
    <w:rsid w:val="00D60554"/>
    <w:rPr>
      <w:color w:val="954F72" w:themeColor="followedHyperlink"/>
      <w:u w:val="single"/>
    </w:rPr>
  </w:style>
  <w:style w:type="paragraph" w:styleId="BalloonText">
    <w:name w:val="Balloon Text"/>
    <w:basedOn w:val="Normal"/>
    <w:link w:val="BalloonTextChar"/>
    <w:uiPriority w:val="99"/>
    <w:semiHidden/>
    <w:unhideWhenUsed/>
    <w:rsid w:val="00F4028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40289"/>
    <w:rPr>
      <w:rFonts w:ascii="Times New Roman" w:eastAsia="Calibri" w:hAnsi="Times New Roman" w:cs="Times New Roman"/>
      <w:sz w:val="18"/>
      <w:szCs w:val="18"/>
      <w:lang w:eastAsia="ar-SA"/>
    </w:rPr>
  </w:style>
  <w:style w:type="character" w:styleId="UnresolvedMention">
    <w:name w:val="Unresolved Mention"/>
    <w:basedOn w:val="DefaultParagraphFont"/>
    <w:uiPriority w:val="99"/>
    <w:semiHidden/>
    <w:unhideWhenUsed/>
    <w:rsid w:val="00F40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250623">
      <w:bodyDiv w:val="1"/>
      <w:marLeft w:val="0"/>
      <w:marRight w:val="0"/>
      <w:marTop w:val="0"/>
      <w:marBottom w:val="0"/>
      <w:divBdr>
        <w:top w:val="none" w:sz="0" w:space="0" w:color="auto"/>
        <w:left w:val="none" w:sz="0" w:space="0" w:color="auto"/>
        <w:bottom w:val="none" w:sz="0" w:space="0" w:color="auto"/>
        <w:right w:val="none" w:sz="0" w:space="0" w:color="auto"/>
      </w:divBdr>
    </w:div>
    <w:div w:id="154363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ufficiostampa@trinitamonti.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ufficiostampa@trinitamonti.org" TargetMode="External"/><Relationship Id="rId5" Type="http://schemas.openxmlformats.org/officeDocument/2006/relationships/endnotes" Target="endnotes.xml"/><Relationship Id="rId10" Type="http://schemas.openxmlformats.org/officeDocument/2006/relationships/hyperlink" Target="mailto:%20ufficiostampa@trinitamonti.org" TargetMode="External"/><Relationship Id="rId4" Type="http://schemas.openxmlformats.org/officeDocument/2006/relationships/footnotes" Target="footnotes.xml"/><Relationship Id="rId9" Type="http://schemas.openxmlformats.org/officeDocument/2006/relationships/hyperlink" Target="mailto:ufficiostampa@trinitamonti.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612</Words>
  <Characters>3490</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BOMPANI</dc:creator>
  <cp:keywords/>
  <dc:description/>
  <cp:lastModifiedBy>G.Canessa</cp:lastModifiedBy>
  <cp:revision>4</cp:revision>
  <dcterms:created xsi:type="dcterms:W3CDTF">2020-10-21T12:38:00Z</dcterms:created>
  <dcterms:modified xsi:type="dcterms:W3CDTF">2020-10-21T14:39:00Z</dcterms:modified>
</cp:coreProperties>
</file>